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1E" w:rsidRPr="00D31E6E" w:rsidRDefault="00B427A8" w:rsidP="00D31E6E">
      <w:pPr>
        <w:spacing w:line="360" w:lineRule="auto"/>
        <w:jc w:val="center"/>
        <w:rPr>
          <w:rFonts w:asciiTheme="minorEastAsia" w:hAnsiTheme="minorEastAsia" w:cs="Times New Roman"/>
          <w:b/>
          <w:szCs w:val="21"/>
        </w:rPr>
      </w:pPr>
      <w:r w:rsidRPr="00B427A8">
        <w:rPr>
          <w:rFonts w:asciiTheme="minorEastAsia" w:hAnsiTheme="minorEastAsia" w:cs="Times New Roman" w:hint="eastAsia"/>
          <w:b/>
          <w:szCs w:val="21"/>
        </w:rPr>
        <w:t>中国政法大学</w:t>
      </w:r>
      <w:r w:rsidR="00D22E96">
        <w:rPr>
          <w:rFonts w:asciiTheme="minorEastAsia" w:hAnsiTheme="minorEastAsia" w:cs="Times New Roman" w:hint="eastAsia"/>
          <w:b/>
          <w:szCs w:val="21"/>
        </w:rPr>
        <w:t>图书馆</w:t>
      </w:r>
      <w:bookmarkStart w:id="0" w:name="_GoBack"/>
      <w:bookmarkEnd w:id="0"/>
      <w:r w:rsidRPr="00B427A8">
        <w:rPr>
          <w:rFonts w:asciiTheme="minorEastAsia" w:hAnsiTheme="minorEastAsia" w:cs="Times New Roman" w:hint="eastAsia"/>
          <w:b/>
          <w:szCs w:val="21"/>
        </w:rPr>
        <w:t>视听体验空间建设项目技术需求参数</w:t>
      </w:r>
    </w:p>
    <w:p w:rsidR="00C3201F" w:rsidRPr="00D31E6E" w:rsidRDefault="00C3201F" w:rsidP="00D31E6E">
      <w:pPr>
        <w:spacing w:line="360" w:lineRule="auto"/>
        <w:rPr>
          <w:rFonts w:asciiTheme="minorEastAsia" w:hAnsiTheme="minorEastAsia" w:cs="宋体"/>
          <w:szCs w:val="21"/>
        </w:rPr>
      </w:pPr>
    </w:p>
    <w:p w:rsidR="009A5C6A" w:rsidRPr="00D31E6E" w:rsidRDefault="009A5C6A" w:rsidP="00D31E6E">
      <w:pPr>
        <w:pStyle w:val="1"/>
        <w:spacing w:before="0" w:after="0" w:line="360" w:lineRule="auto"/>
        <w:rPr>
          <w:rFonts w:asciiTheme="minorEastAsia" w:hAnsiTheme="minorEastAsia"/>
          <w:sz w:val="21"/>
          <w:szCs w:val="21"/>
        </w:rPr>
      </w:pPr>
      <w:r w:rsidRPr="00D31E6E">
        <w:rPr>
          <w:rFonts w:asciiTheme="minorEastAsia" w:hAnsiTheme="minorEastAsia" w:hint="eastAsia"/>
          <w:sz w:val="21"/>
          <w:szCs w:val="21"/>
        </w:rPr>
        <w:t>一、货物需求一览表</w:t>
      </w:r>
    </w:p>
    <w:p w:rsidR="00CB2080" w:rsidRPr="00D31E6E" w:rsidRDefault="00CB2080" w:rsidP="00D31E6E">
      <w:pPr>
        <w:spacing w:line="360" w:lineRule="auto"/>
        <w:rPr>
          <w:rFonts w:asciiTheme="minorEastAsia" w:hAnsiTheme="minorEastAsia"/>
          <w:szCs w:val="21"/>
        </w:rPr>
      </w:pPr>
    </w:p>
    <w:tbl>
      <w:tblPr>
        <w:tblStyle w:val="a8"/>
        <w:tblW w:w="9459" w:type="dxa"/>
        <w:tblLook w:val="04A0" w:firstRow="1" w:lastRow="0" w:firstColumn="1" w:lastColumn="0" w:noHBand="0" w:noVBand="1"/>
      </w:tblPr>
      <w:tblGrid>
        <w:gridCol w:w="622"/>
        <w:gridCol w:w="1187"/>
        <w:gridCol w:w="2057"/>
        <w:gridCol w:w="846"/>
        <w:gridCol w:w="783"/>
        <w:gridCol w:w="3964"/>
      </w:tblGrid>
      <w:tr w:rsidR="00CB2080" w:rsidRPr="00D31E6E" w:rsidTr="00CB2080">
        <w:trPr>
          <w:trHeight w:val="540"/>
        </w:trPr>
        <w:tc>
          <w:tcPr>
            <w:tcW w:w="622" w:type="dxa"/>
            <w:hideMark/>
          </w:tcPr>
          <w:p w:rsidR="00245599" w:rsidRPr="00D31E6E" w:rsidRDefault="00245599" w:rsidP="00D31E6E">
            <w:pPr>
              <w:widowControl/>
              <w:spacing w:line="360" w:lineRule="auto"/>
              <w:jc w:val="center"/>
              <w:rPr>
                <w:rFonts w:asciiTheme="minorEastAsia" w:hAnsiTheme="minorEastAsia" w:cs="宋体"/>
                <w:bCs/>
                <w:color w:val="000000"/>
                <w:kern w:val="0"/>
                <w:szCs w:val="21"/>
              </w:rPr>
            </w:pPr>
            <w:r w:rsidRPr="00D31E6E">
              <w:rPr>
                <w:rFonts w:asciiTheme="minorEastAsia" w:hAnsiTheme="minorEastAsia" w:cs="宋体" w:hint="eastAsia"/>
                <w:bCs/>
                <w:color w:val="000000"/>
                <w:kern w:val="0"/>
                <w:szCs w:val="21"/>
              </w:rPr>
              <w:t>序号</w:t>
            </w:r>
          </w:p>
        </w:tc>
        <w:tc>
          <w:tcPr>
            <w:tcW w:w="1187" w:type="dxa"/>
            <w:hideMark/>
          </w:tcPr>
          <w:p w:rsidR="00245599" w:rsidRPr="00D31E6E" w:rsidRDefault="00245599" w:rsidP="00D31E6E">
            <w:pPr>
              <w:widowControl/>
              <w:spacing w:line="360" w:lineRule="auto"/>
              <w:jc w:val="center"/>
              <w:rPr>
                <w:rFonts w:asciiTheme="minorEastAsia" w:hAnsiTheme="minorEastAsia" w:cs="宋体"/>
                <w:bCs/>
                <w:color w:val="000000"/>
                <w:kern w:val="0"/>
                <w:szCs w:val="21"/>
              </w:rPr>
            </w:pPr>
            <w:r w:rsidRPr="00D31E6E">
              <w:rPr>
                <w:rFonts w:asciiTheme="minorEastAsia" w:hAnsiTheme="minorEastAsia" w:cs="宋体" w:hint="eastAsia"/>
                <w:bCs/>
                <w:color w:val="000000"/>
                <w:kern w:val="0"/>
                <w:szCs w:val="21"/>
              </w:rPr>
              <w:t>产品类型</w:t>
            </w:r>
          </w:p>
        </w:tc>
        <w:tc>
          <w:tcPr>
            <w:tcW w:w="2057" w:type="dxa"/>
            <w:hideMark/>
          </w:tcPr>
          <w:p w:rsidR="00245599" w:rsidRPr="00D31E6E" w:rsidRDefault="00245599" w:rsidP="00D31E6E">
            <w:pPr>
              <w:widowControl/>
              <w:spacing w:line="360" w:lineRule="auto"/>
              <w:jc w:val="center"/>
              <w:rPr>
                <w:rFonts w:asciiTheme="minorEastAsia" w:hAnsiTheme="minorEastAsia" w:cs="宋体"/>
                <w:bCs/>
                <w:color w:val="000000"/>
                <w:kern w:val="0"/>
                <w:szCs w:val="21"/>
              </w:rPr>
            </w:pPr>
            <w:r w:rsidRPr="00D31E6E">
              <w:rPr>
                <w:rFonts w:asciiTheme="minorEastAsia" w:hAnsiTheme="minorEastAsia" w:cs="宋体" w:hint="eastAsia"/>
                <w:bCs/>
                <w:color w:val="000000"/>
                <w:kern w:val="0"/>
                <w:szCs w:val="21"/>
              </w:rPr>
              <w:t>产品名称</w:t>
            </w:r>
          </w:p>
        </w:tc>
        <w:tc>
          <w:tcPr>
            <w:tcW w:w="846" w:type="dxa"/>
          </w:tcPr>
          <w:p w:rsidR="00245599" w:rsidRPr="00D31E6E" w:rsidRDefault="00245599" w:rsidP="00D31E6E">
            <w:pPr>
              <w:widowControl/>
              <w:spacing w:line="360" w:lineRule="auto"/>
              <w:jc w:val="center"/>
              <w:rPr>
                <w:rFonts w:asciiTheme="minorEastAsia" w:hAnsiTheme="minorEastAsia" w:cs="宋体"/>
                <w:bCs/>
                <w:color w:val="000000"/>
                <w:kern w:val="0"/>
                <w:szCs w:val="21"/>
              </w:rPr>
            </w:pPr>
            <w:r w:rsidRPr="00D31E6E">
              <w:rPr>
                <w:rFonts w:asciiTheme="minorEastAsia" w:hAnsiTheme="minorEastAsia" w:cs="宋体" w:hint="eastAsia"/>
                <w:bCs/>
                <w:color w:val="000000"/>
                <w:kern w:val="0"/>
                <w:szCs w:val="21"/>
              </w:rPr>
              <w:t>数量</w:t>
            </w:r>
          </w:p>
        </w:tc>
        <w:tc>
          <w:tcPr>
            <w:tcW w:w="783" w:type="dxa"/>
            <w:hideMark/>
          </w:tcPr>
          <w:p w:rsidR="00245599" w:rsidRPr="00D31E6E" w:rsidRDefault="00245599" w:rsidP="00D31E6E">
            <w:pPr>
              <w:widowControl/>
              <w:spacing w:line="360" w:lineRule="auto"/>
              <w:jc w:val="center"/>
              <w:rPr>
                <w:rFonts w:asciiTheme="minorEastAsia" w:hAnsiTheme="minorEastAsia" w:cs="宋体"/>
                <w:bCs/>
                <w:color w:val="000000"/>
                <w:kern w:val="0"/>
                <w:szCs w:val="21"/>
              </w:rPr>
            </w:pPr>
            <w:r w:rsidRPr="00D31E6E">
              <w:rPr>
                <w:rFonts w:asciiTheme="minorEastAsia" w:hAnsiTheme="minorEastAsia" w:cs="宋体" w:hint="eastAsia"/>
                <w:bCs/>
                <w:color w:val="000000"/>
                <w:kern w:val="0"/>
                <w:szCs w:val="21"/>
              </w:rPr>
              <w:t>单位</w:t>
            </w:r>
          </w:p>
        </w:tc>
        <w:tc>
          <w:tcPr>
            <w:tcW w:w="3964" w:type="dxa"/>
          </w:tcPr>
          <w:p w:rsidR="00245599" w:rsidRPr="00D31E6E" w:rsidRDefault="00245599" w:rsidP="00D31E6E">
            <w:pPr>
              <w:widowControl/>
              <w:spacing w:line="360" w:lineRule="auto"/>
              <w:jc w:val="center"/>
              <w:rPr>
                <w:rFonts w:asciiTheme="minorEastAsia" w:hAnsiTheme="minorEastAsia" w:cs="宋体"/>
                <w:bCs/>
                <w:color w:val="000000"/>
                <w:kern w:val="0"/>
                <w:szCs w:val="21"/>
              </w:rPr>
            </w:pPr>
            <w:r w:rsidRPr="00D31E6E">
              <w:rPr>
                <w:rFonts w:asciiTheme="minorEastAsia" w:hAnsiTheme="minorEastAsia" w:cs="宋体" w:hint="eastAsia"/>
                <w:bCs/>
                <w:color w:val="000000"/>
                <w:kern w:val="0"/>
                <w:szCs w:val="21"/>
              </w:rPr>
              <w:t>备注</w:t>
            </w:r>
          </w:p>
        </w:tc>
      </w:tr>
      <w:tr w:rsidR="00CB2080" w:rsidRPr="00D31E6E" w:rsidTr="00CB2080">
        <w:trPr>
          <w:trHeight w:val="540"/>
        </w:trPr>
        <w:tc>
          <w:tcPr>
            <w:tcW w:w="622"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p>
        </w:tc>
        <w:tc>
          <w:tcPr>
            <w:tcW w:w="1187" w:type="dxa"/>
            <w:vMerge w:val="restart"/>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软件、硬件及资源</w:t>
            </w:r>
          </w:p>
        </w:tc>
        <w:tc>
          <w:tcPr>
            <w:tcW w:w="2057"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数字音乐留声机</w:t>
            </w:r>
          </w:p>
        </w:tc>
        <w:tc>
          <w:tcPr>
            <w:tcW w:w="846" w:type="dxa"/>
          </w:tcPr>
          <w:p w:rsidR="00CB2080"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4</w:t>
            </w:r>
          </w:p>
        </w:tc>
        <w:tc>
          <w:tcPr>
            <w:tcW w:w="783" w:type="dxa"/>
            <w:hideMark/>
          </w:tcPr>
          <w:p w:rsidR="00CB2080"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台</w:t>
            </w:r>
          </w:p>
        </w:tc>
        <w:tc>
          <w:tcPr>
            <w:tcW w:w="3964" w:type="dxa"/>
          </w:tcPr>
          <w:p w:rsidR="00CB2080" w:rsidRPr="00D31E6E" w:rsidRDefault="006B33DF"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包括软件资源，</w:t>
            </w:r>
            <w:r w:rsidR="00CB2080" w:rsidRPr="00D31E6E">
              <w:rPr>
                <w:rFonts w:asciiTheme="minorEastAsia" w:hAnsiTheme="minorEastAsia" w:cs="宋体" w:hint="eastAsia"/>
                <w:color w:val="000000"/>
                <w:kern w:val="0"/>
                <w:szCs w:val="21"/>
              </w:rPr>
              <w:t>配套触控一体机电脑，配套摆放台面，高保真耳机。</w:t>
            </w:r>
          </w:p>
        </w:tc>
      </w:tr>
      <w:tr w:rsidR="00CB2080" w:rsidRPr="00D31E6E" w:rsidTr="006B33DF">
        <w:trPr>
          <w:trHeight w:val="716"/>
        </w:trPr>
        <w:tc>
          <w:tcPr>
            <w:tcW w:w="622"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2</w:t>
            </w:r>
          </w:p>
        </w:tc>
        <w:tc>
          <w:tcPr>
            <w:tcW w:w="1187" w:type="dxa"/>
            <w:vMerge/>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p>
        </w:tc>
        <w:tc>
          <w:tcPr>
            <w:tcW w:w="2057" w:type="dxa"/>
            <w:hideMark/>
          </w:tcPr>
          <w:p w:rsidR="00CB2080"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hint="eastAsia"/>
                <w:szCs w:val="21"/>
              </w:rPr>
              <w:t>智能钢琴一体琴</w:t>
            </w:r>
          </w:p>
        </w:tc>
        <w:tc>
          <w:tcPr>
            <w:tcW w:w="846" w:type="dxa"/>
          </w:tcPr>
          <w:p w:rsidR="00CB2080" w:rsidRPr="00D31E6E" w:rsidRDefault="00712B1D"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2</w:t>
            </w:r>
          </w:p>
        </w:tc>
        <w:tc>
          <w:tcPr>
            <w:tcW w:w="783"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套</w:t>
            </w:r>
          </w:p>
        </w:tc>
        <w:tc>
          <w:tcPr>
            <w:tcW w:w="3964" w:type="dxa"/>
          </w:tcPr>
          <w:p w:rsidR="00CB2080" w:rsidRPr="00D31E6E" w:rsidRDefault="006B33DF"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智能钢琴一体琴、耳机、琴凳各一个。</w:t>
            </w:r>
            <w:r w:rsidR="00CB2080" w:rsidRPr="00D31E6E">
              <w:rPr>
                <w:rFonts w:asciiTheme="minorEastAsia" w:hAnsiTheme="minorEastAsia" w:cs="宋体" w:hint="eastAsia"/>
                <w:color w:val="000000"/>
                <w:kern w:val="0"/>
                <w:szCs w:val="21"/>
              </w:rPr>
              <w:t>智能学习系统</w:t>
            </w:r>
            <w:r w:rsidRPr="00D31E6E">
              <w:rPr>
                <w:rFonts w:asciiTheme="minorEastAsia" w:hAnsiTheme="minorEastAsia" w:cs="宋体" w:hint="eastAsia"/>
                <w:color w:val="000000"/>
                <w:kern w:val="0"/>
                <w:szCs w:val="21"/>
              </w:rPr>
              <w:t>。</w:t>
            </w:r>
          </w:p>
        </w:tc>
      </w:tr>
      <w:tr w:rsidR="00CB2080" w:rsidRPr="00D31E6E" w:rsidTr="00CB2080">
        <w:trPr>
          <w:trHeight w:val="540"/>
        </w:trPr>
        <w:tc>
          <w:tcPr>
            <w:tcW w:w="622"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3</w:t>
            </w:r>
          </w:p>
        </w:tc>
        <w:tc>
          <w:tcPr>
            <w:tcW w:w="1187" w:type="dxa"/>
            <w:vMerge/>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p>
        </w:tc>
        <w:tc>
          <w:tcPr>
            <w:tcW w:w="2057"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高品质音乐欣赏</w:t>
            </w:r>
          </w:p>
        </w:tc>
        <w:tc>
          <w:tcPr>
            <w:tcW w:w="846" w:type="dxa"/>
          </w:tcPr>
          <w:p w:rsidR="00CB2080"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4</w:t>
            </w:r>
          </w:p>
        </w:tc>
        <w:tc>
          <w:tcPr>
            <w:tcW w:w="783"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套</w:t>
            </w:r>
          </w:p>
        </w:tc>
        <w:tc>
          <w:tcPr>
            <w:tcW w:w="3964" w:type="dxa"/>
          </w:tcPr>
          <w:p w:rsidR="00CB2080" w:rsidRPr="00D31E6E" w:rsidRDefault="006B33DF"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包括资源和硬件。</w:t>
            </w:r>
            <w:r w:rsidR="00CB2080" w:rsidRPr="00D31E6E">
              <w:rPr>
                <w:rFonts w:asciiTheme="minorEastAsia" w:hAnsiTheme="minorEastAsia" w:cs="宋体" w:hint="eastAsia"/>
                <w:color w:val="000000"/>
                <w:kern w:val="0"/>
                <w:szCs w:val="21"/>
              </w:rPr>
              <w:t>含</w:t>
            </w:r>
            <w:r w:rsidR="00522101" w:rsidRPr="00D31E6E">
              <w:rPr>
                <w:rFonts w:asciiTheme="minorEastAsia" w:hAnsiTheme="minorEastAsia" w:cs="宋体" w:hint="eastAsia"/>
                <w:color w:val="000000"/>
                <w:kern w:val="0"/>
                <w:szCs w:val="21"/>
              </w:rPr>
              <w:t>100张</w:t>
            </w:r>
            <w:r w:rsidR="00CB2080" w:rsidRPr="00D31E6E">
              <w:rPr>
                <w:rFonts w:asciiTheme="minorEastAsia" w:hAnsiTheme="minorEastAsia" w:cs="宋体" w:hint="eastAsia"/>
                <w:color w:val="000000"/>
                <w:kern w:val="0"/>
                <w:szCs w:val="21"/>
              </w:rPr>
              <w:t>专辑。</w:t>
            </w:r>
          </w:p>
        </w:tc>
      </w:tr>
      <w:tr w:rsidR="00CB2080" w:rsidRPr="00D31E6E" w:rsidTr="00CB2080">
        <w:trPr>
          <w:trHeight w:val="278"/>
        </w:trPr>
        <w:tc>
          <w:tcPr>
            <w:tcW w:w="622"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4</w:t>
            </w:r>
          </w:p>
        </w:tc>
        <w:tc>
          <w:tcPr>
            <w:tcW w:w="1187" w:type="dxa"/>
            <w:vMerge/>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p>
        </w:tc>
        <w:tc>
          <w:tcPr>
            <w:tcW w:w="2057"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云CD</w:t>
            </w:r>
            <w:r w:rsidR="00615771" w:rsidRPr="00D31E6E">
              <w:rPr>
                <w:rFonts w:asciiTheme="minorEastAsia" w:hAnsiTheme="minorEastAsia" w:cs="宋体" w:hint="eastAsia"/>
                <w:color w:val="000000"/>
                <w:kern w:val="0"/>
                <w:szCs w:val="21"/>
              </w:rPr>
              <w:t>触控一体机</w:t>
            </w:r>
          </w:p>
        </w:tc>
        <w:tc>
          <w:tcPr>
            <w:tcW w:w="846" w:type="dxa"/>
          </w:tcPr>
          <w:p w:rsidR="00CB2080"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p>
        </w:tc>
        <w:tc>
          <w:tcPr>
            <w:tcW w:w="783" w:type="dxa"/>
            <w:hideMark/>
          </w:tcPr>
          <w:p w:rsidR="00CB2080" w:rsidRPr="00D31E6E" w:rsidRDefault="00CB2080"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套</w:t>
            </w:r>
          </w:p>
        </w:tc>
        <w:tc>
          <w:tcPr>
            <w:tcW w:w="3964" w:type="dxa"/>
          </w:tcPr>
          <w:p w:rsidR="00CB2080" w:rsidRPr="00D31E6E" w:rsidRDefault="00CB2080"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包括软件、硬件。</w:t>
            </w:r>
          </w:p>
        </w:tc>
      </w:tr>
      <w:tr w:rsidR="00D31E6E" w:rsidRPr="00D31E6E" w:rsidTr="006B33DF">
        <w:trPr>
          <w:trHeight w:val="297"/>
        </w:trPr>
        <w:tc>
          <w:tcPr>
            <w:tcW w:w="622" w:type="dxa"/>
            <w:hideMark/>
          </w:tcPr>
          <w:p w:rsidR="00D31E6E" w:rsidRPr="00D31E6E" w:rsidRDefault="006547C1" w:rsidP="00D31E6E">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187" w:type="dxa"/>
            <w:vMerge/>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音乐电子壁画</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2</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套</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包括硬件、资源</w:t>
            </w:r>
          </w:p>
        </w:tc>
      </w:tr>
      <w:tr w:rsidR="00D31E6E" w:rsidRPr="00D31E6E" w:rsidTr="006B33DF">
        <w:trPr>
          <w:trHeight w:val="297"/>
        </w:trPr>
        <w:tc>
          <w:tcPr>
            <w:tcW w:w="622"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6</w:t>
            </w:r>
          </w:p>
        </w:tc>
        <w:tc>
          <w:tcPr>
            <w:tcW w:w="1187" w:type="dxa"/>
            <w:vMerge/>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hint="eastAsia"/>
                <w:szCs w:val="21"/>
              </w:rPr>
              <w:t>音立方空间（</w:t>
            </w:r>
            <w:r w:rsidRPr="00D31E6E">
              <w:rPr>
                <w:rFonts w:asciiTheme="minorEastAsia" w:hAnsiTheme="minorEastAsia" w:cs="宋体" w:hint="eastAsia"/>
                <w:color w:val="000000"/>
                <w:kern w:val="0"/>
                <w:szCs w:val="21"/>
              </w:rPr>
              <w:t>多功能自助录音棚）</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套</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包括硬件、资源，含3年更新费</w:t>
            </w:r>
          </w:p>
        </w:tc>
      </w:tr>
      <w:tr w:rsidR="00D31E6E" w:rsidRPr="00D31E6E" w:rsidTr="00CB2080">
        <w:trPr>
          <w:trHeight w:val="278"/>
        </w:trPr>
        <w:tc>
          <w:tcPr>
            <w:tcW w:w="622"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7</w:t>
            </w:r>
          </w:p>
        </w:tc>
        <w:tc>
          <w:tcPr>
            <w:tcW w:w="1187" w:type="dxa"/>
            <w:vMerge/>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听书机</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4</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台</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包括硬件、资源，含3年更新费</w:t>
            </w:r>
          </w:p>
        </w:tc>
      </w:tr>
      <w:tr w:rsidR="00D31E6E" w:rsidRPr="00D31E6E" w:rsidTr="00CB2080">
        <w:trPr>
          <w:trHeight w:val="278"/>
        </w:trPr>
        <w:tc>
          <w:tcPr>
            <w:tcW w:w="622" w:type="dxa"/>
            <w:hideMark/>
          </w:tcPr>
          <w:p w:rsidR="00D31E6E" w:rsidRPr="00D31E6E" w:rsidRDefault="006547C1" w:rsidP="00D31E6E">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1187" w:type="dxa"/>
            <w:vMerge w:val="restart"/>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家具</w:t>
            </w: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椅子</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4</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把</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数字留声机区</w:t>
            </w:r>
          </w:p>
        </w:tc>
      </w:tr>
      <w:tr w:rsidR="00D31E6E" w:rsidRPr="00D31E6E" w:rsidTr="00CB2080">
        <w:trPr>
          <w:trHeight w:val="278"/>
        </w:trPr>
        <w:tc>
          <w:tcPr>
            <w:tcW w:w="622" w:type="dxa"/>
            <w:hideMark/>
          </w:tcPr>
          <w:p w:rsidR="00D31E6E" w:rsidRPr="00D31E6E" w:rsidRDefault="006547C1" w:rsidP="00D31E6E">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1187" w:type="dxa"/>
            <w:vMerge/>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单人沙发</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hint="eastAsia"/>
                <w:szCs w:val="21"/>
              </w:rPr>
              <w:t>4</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套</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高品质音乐欣赏区</w:t>
            </w:r>
          </w:p>
        </w:tc>
      </w:tr>
      <w:tr w:rsidR="00D31E6E" w:rsidRPr="00D31E6E" w:rsidTr="00CB2080">
        <w:trPr>
          <w:trHeight w:val="278"/>
        </w:trPr>
        <w:tc>
          <w:tcPr>
            <w:tcW w:w="622" w:type="dxa"/>
            <w:hideMark/>
          </w:tcPr>
          <w:p w:rsidR="00D31E6E" w:rsidRPr="00D31E6E" w:rsidRDefault="00D31E6E" w:rsidP="006547C1">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r w:rsidR="006547C1">
              <w:rPr>
                <w:rFonts w:asciiTheme="minorEastAsia" w:hAnsiTheme="minorEastAsia" w:cs="宋体" w:hint="eastAsia"/>
                <w:color w:val="000000"/>
                <w:kern w:val="0"/>
                <w:szCs w:val="21"/>
              </w:rPr>
              <w:t>0</w:t>
            </w:r>
          </w:p>
        </w:tc>
        <w:tc>
          <w:tcPr>
            <w:tcW w:w="1187" w:type="dxa"/>
            <w:vMerge/>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茶几</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4</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张</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高品质音乐欣赏区</w:t>
            </w:r>
          </w:p>
        </w:tc>
      </w:tr>
      <w:tr w:rsidR="00D31E6E" w:rsidRPr="00D31E6E" w:rsidTr="00CB2080">
        <w:trPr>
          <w:trHeight w:val="278"/>
        </w:trPr>
        <w:tc>
          <w:tcPr>
            <w:tcW w:w="622" w:type="dxa"/>
            <w:hideMark/>
          </w:tcPr>
          <w:p w:rsidR="00D31E6E" w:rsidRPr="00D31E6E" w:rsidRDefault="00D31E6E" w:rsidP="006547C1">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r w:rsidR="006547C1">
              <w:rPr>
                <w:rFonts w:asciiTheme="minorEastAsia" w:hAnsiTheme="minorEastAsia" w:cs="宋体" w:hint="eastAsia"/>
                <w:color w:val="000000"/>
                <w:kern w:val="0"/>
                <w:szCs w:val="21"/>
              </w:rPr>
              <w:t>1</w:t>
            </w:r>
          </w:p>
        </w:tc>
        <w:tc>
          <w:tcPr>
            <w:tcW w:w="1187" w:type="dxa"/>
            <w:vMerge/>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椅子</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4</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把</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听书区</w:t>
            </w:r>
          </w:p>
        </w:tc>
      </w:tr>
      <w:tr w:rsidR="00D31E6E" w:rsidRPr="00D31E6E" w:rsidTr="00CB2080">
        <w:trPr>
          <w:trHeight w:val="278"/>
        </w:trPr>
        <w:tc>
          <w:tcPr>
            <w:tcW w:w="622" w:type="dxa"/>
            <w:hideMark/>
          </w:tcPr>
          <w:p w:rsidR="00D31E6E" w:rsidRPr="00D31E6E" w:rsidRDefault="00D31E6E" w:rsidP="006547C1">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r w:rsidR="006547C1">
              <w:rPr>
                <w:rFonts w:asciiTheme="minorEastAsia" w:hAnsiTheme="minorEastAsia" w:cs="宋体" w:hint="eastAsia"/>
                <w:color w:val="000000"/>
                <w:kern w:val="0"/>
                <w:szCs w:val="21"/>
              </w:rPr>
              <w:t>2</w:t>
            </w:r>
          </w:p>
        </w:tc>
        <w:tc>
          <w:tcPr>
            <w:tcW w:w="1187" w:type="dxa"/>
            <w:vMerge/>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书桌</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2</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张</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听书区</w:t>
            </w:r>
          </w:p>
        </w:tc>
      </w:tr>
      <w:tr w:rsidR="00D31E6E" w:rsidRPr="00D31E6E" w:rsidTr="00CB2080">
        <w:trPr>
          <w:trHeight w:val="285"/>
        </w:trPr>
        <w:tc>
          <w:tcPr>
            <w:tcW w:w="622" w:type="dxa"/>
            <w:hideMark/>
          </w:tcPr>
          <w:p w:rsidR="00D31E6E" w:rsidRPr="00D31E6E" w:rsidRDefault="00D31E6E" w:rsidP="006547C1">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r w:rsidR="006547C1">
              <w:rPr>
                <w:rFonts w:asciiTheme="minorEastAsia" w:hAnsiTheme="minorEastAsia" w:cs="宋体" w:hint="eastAsia"/>
                <w:color w:val="000000"/>
                <w:kern w:val="0"/>
                <w:szCs w:val="21"/>
              </w:rPr>
              <w:t>3</w:t>
            </w:r>
          </w:p>
        </w:tc>
        <w:tc>
          <w:tcPr>
            <w:tcW w:w="1187" w:type="dxa"/>
            <w:vMerge w:val="restart"/>
            <w:hideMark/>
          </w:tcPr>
          <w:p w:rsidR="00D31E6E" w:rsidRPr="00D31E6E" w:rsidRDefault="006547C1" w:rsidP="00D31E6E">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w:t>
            </w: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综合布线</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批</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p>
        </w:tc>
      </w:tr>
      <w:tr w:rsidR="00D31E6E" w:rsidRPr="00D31E6E" w:rsidTr="00CB2080">
        <w:trPr>
          <w:trHeight w:val="285"/>
        </w:trPr>
        <w:tc>
          <w:tcPr>
            <w:tcW w:w="622" w:type="dxa"/>
            <w:hideMark/>
          </w:tcPr>
          <w:p w:rsidR="00D31E6E" w:rsidRPr="00D31E6E" w:rsidRDefault="00D31E6E" w:rsidP="006547C1">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r w:rsidR="006547C1">
              <w:rPr>
                <w:rFonts w:asciiTheme="minorEastAsia" w:hAnsiTheme="minorEastAsia" w:cs="宋体" w:hint="eastAsia"/>
                <w:color w:val="000000"/>
                <w:kern w:val="0"/>
                <w:szCs w:val="21"/>
              </w:rPr>
              <w:t>4</w:t>
            </w:r>
          </w:p>
        </w:tc>
        <w:tc>
          <w:tcPr>
            <w:tcW w:w="1187" w:type="dxa"/>
            <w:vMerge/>
            <w:hideMark/>
          </w:tcPr>
          <w:p w:rsidR="00D31E6E" w:rsidRPr="00D31E6E" w:rsidRDefault="00D31E6E" w:rsidP="00D31E6E">
            <w:pPr>
              <w:widowControl/>
              <w:spacing w:line="360" w:lineRule="auto"/>
              <w:jc w:val="left"/>
              <w:rPr>
                <w:rFonts w:asciiTheme="minorEastAsia" w:hAnsiTheme="minorEastAsia" w:cs="宋体"/>
                <w:color w:val="000000"/>
                <w:kern w:val="0"/>
                <w:szCs w:val="21"/>
              </w:rPr>
            </w:pPr>
          </w:p>
        </w:tc>
        <w:tc>
          <w:tcPr>
            <w:tcW w:w="2057"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空间美化</w:t>
            </w:r>
          </w:p>
        </w:tc>
        <w:tc>
          <w:tcPr>
            <w:tcW w:w="846" w:type="dxa"/>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1</w:t>
            </w:r>
          </w:p>
        </w:tc>
        <w:tc>
          <w:tcPr>
            <w:tcW w:w="783" w:type="dxa"/>
            <w:hideMark/>
          </w:tcPr>
          <w:p w:rsidR="00D31E6E" w:rsidRPr="00D31E6E" w:rsidRDefault="00D31E6E" w:rsidP="00D31E6E">
            <w:pPr>
              <w:widowControl/>
              <w:spacing w:line="360" w:lineRule="auto"/>
              <w:jc w:val="center"/>
              <w:rPr>
                <w:rFonts w:asciiTheme="minorEastAsia" w:hAnsiTheme="minorEastAsia" w:cs="宋体"/>
                <w:color w:val="000000"/>
                <w:kern w:val="0"/>
                <w:szCs w:val="21"/>
              </w:rPr>
            </w:pPr>
            <w:r w:rsidRPr="00D31E6E">
              <w:rPr>
                <w:rFonts w:asciiTheme="minorEastAsia" w:hAnsiTheme="minorEastAsia" w:cs="宋体" w:hint="eastAsia"/>
                <w:color w:val="000000"/>
                <w:kern w:val="0"/>
                <w:szCs w:val="21"/>
              </w:rPr>
              <w:t>套</w:t>
            </w:r>
          </w:p>
        </w:tc>
        <w:tc>
          <w:tcPr>
            <w:tcW w:w="3964" w:type="dxa"/>
          </w:tcPr>
          <w:p w:rsidR="00D31E6E" w:rsidRPr="00D31E6E" w:rsidRDefault="00D31E6E" w:rsidP="00D31E6E">
            <w:pPr>
              <w:widowControl/>
              <w:spacing w:line="360" w:lineRule="auto"/>
              <w:jc w:val="left"/>
              <w:rPr>
                <w:rFonts w:asciiTheme="minorEastAsia" w:hAnsiTheme="minorEastAsia" w:cs="宋体"/>
                <w:color w:val="000000"/>
                <w:kern w:val="0"/>
                <w:szCs w:val="21"/>
              </w:rPr>
            </w:pPr>
          </w:p>
        </w:tc>
      </w:tr>
    </w:tbl>
    <w:p w:rsidR="00C941E8" w:rsidRPr="00D31E6E" w:rsidRDefault="00C941E8" w:rsidP="00D31E6E">
      <w:pPr>
        <w:spacing w:line="360" w:lineRule="auto"/>
        <w:rPr>
          <w:rFonts w:asciiTheme="minorEastAsia" w:hAnsiTheme="minorEastAsia"/>
          <w:szCs w:val="21"/>
        </w:rPr>
      </w:pPr>
    </w:p>
    <w:p w:rsidR="006C404A" w:rsidRPr="00D31E6E" w:rsidRDefault="007F295F" w:rsidP="00D31E6E">
      <w:pPr>
        <w:pStyle w:val="1"/>
        <w:spacing w:before="0" w:after="0" w:line="360" w:lineRule="auto"/>
        <w:rPr>
          <w:rFonts w:asciiTheme="minorEastAsia" w:hAnsiTheme="minorEastAsia"/>
          <w:sz w:val="21"/>
          <w:szCs w:val="21"/>
        </w:rPr>
      </w:pPr>
      <w:r w:rsidRPr="00D31E6E">
        <w:rPr>
          <w:rFonts w:asciiTheme="minorEastAsia" w:hAnsiTheme="minorEastAsia" w:hint="eastAsia"/>
          <w:sz w:val="21"/>
          <w:szCs w:val="21"/>
        </w:rPr>
        <w:t>二、技术规格</w:t>
      </w:r>
    </w:p>
    <w:p w:rsidR="001634A0" w:rsidRPr="00D31E6E" w:rsidRDefault="001634A0" w:rsidP="00D31E6E">
      <w:pPr>
        <w:spacing w:line="360" w:lineRule="auto"/>
        <w:rPr>
          <w:rFonts w:asciiTheme="minorEastAsia" w:hAnsiTheme="minorEastAsia" w:cs="宋体"/>
          <w:b/>
          <w:szCs w:val="21"/>
        </w:rPr>
      </w:pPr>
      <w:r w:rsidRPr="00D31E6E">
        <w:rPr>
          <w:rFonts w:asciiTheme="minorEastAsia" w:hAnsiTheme="minorEastAsia" w:cs="宋体" w:hint="eastAsia"/>
          <w:b/>
          <w:szCs w:val="21"/>
        </w:rPr>
        <w:t>基本要求</w:t>
      </w:r>
    </w:p>
    <w:p w:rsidR="001634A0"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hint="eastAsia"/>
          <w:szCs w:val="21"/>
        </w:rPr>
        <w:t xml:space="preserve">1. </w:t>
      </w:r>
      <w:r w:rsidR="007F0D92" w:rsidRPr="00D31E6E">
        <w:rPr>
          <w:rFonts w:asciiTheme="minorEastAsia" w:hAnsiTheme="minorEastAsia" w:cs="宋体" w:hint="eastAsia"/>
          <w:szCs w:val="21"/>
        </w:rPr>
        <w:t>中标方</w:t>
      </w:r>
      <w:r w:rsidRPr="00D31E6E">
        <w:rPr>
          <w:rFonts w:asciiTheme="minorEastAsia" w:hAnsiTheme="minorEastAsia" w:cs="宋体" w:hint="eastAsia"/>
          <w:szCs w:val="21"/>
        </w:rPr>
        <w:t>应提供视听</w:t>
      </w:r>
      <w:r w:rsidR="006547C1">
        <w:rPr>
          <w:rFonts w:asciiTheme="minorEastAsia" w:hAnsiTheme="minorEastAsia" w:cs="宋体" w:hint="eastAsia"/>
          <w:szCs w:val="21"/>
        </w:rPr>
        <w:t>体验空间</w:t>
      </w:r>
      <w:r w:rsidRPr="00D31E6E">
        <w:rPr>
          <w:rFonts w:asciiTheme="minorEastAsia" w:hAnsiTheme="minorEastAsia" w:cs="宋体" w:hint="eastAsia"/>
          <w:szCs w:val="21"/>
        </w:rPr>
        <w:t>的整套解决方案。针对图书馆小视听室进行规划布局，精选</w:t>
      </w:r>
      <w:r w:rsidR="00E12EDD" w:rsidRPr="00D31E6E">
        <w:rPr>
          <w:rFonts w:asciiTheme="minorEastAsia" w:hAnsiTheme="minorEastAsia" w:cs="宋体" w:hint="eastAsia"/>
          <w:szCs w:val="21"/>
        </w:rPr>
        <w:t>广受读者欢迎的数字视听产品、电子资源产品、智能体验设备，</w:t>
      </w:r>
      <w:r w:rsidRPr="00D31E6E">
        <w:rPr>
          <w:rFonts w:asciiTheme="minorEastAsia" w:hAnsiTheme="minorEastAsia" w:cs="宋体" w:hint="eastAsia"/>
          <w:szCs w:val="21"/>
        </w:rPr>
        <w:t>使读者可以得到休闲阅读、</w:t>
      </w:r>
      <w:r w:rsidR="006547C1">
        <w:rPr>
          <w:rFonts w:asciiTheme="minorEastAsia" w:hAnsiTheme="minorEastAsia" w:cs="宋体" w:hint="eastAsia"/>
          <w:szCs w:val="21"/>
        </w:rPr>
        <w:t>音视频赏析、艺术欣赏、钢琴演奏、自助录音</w:t>
      </w:r>
      <w:r w:rsidRPr="00D31E6E">
        <w:rPr>
          <w:rFonts w:asciiTheme="minorEastAsia" w:hAnsiTheme="minorEastAsia" w:cs="宋体" w:hint="eastAsia"/>
          <w:szCs w:val="21"/>
        </w:rPr>
        <w:t>等多功能体验，打造舒适、优美的</w:t>
      </w:r>
      <w:r w:rsidR="006547C1">
        <w:rPr>
          <w:rFonts w:asciiTheme="minorEastAsia" w:hAnsiTheme="minorEastAsia" w:cs="宋体" w:hint="eastAsia"/>
          <w:szCs w:val="21"/>
        </w:rPr>
        <w:t>视听</w:t>
      </w:r>
      <w:r w:rsidRPr="00D31E6E">
        <w:rPr>
          <w:rFonts w:asciiTheme="minorEastAsia" w:hAnsiTheme="minorEastAsia" w:cs="宋体" w:hint="eastAsia"/>
          <w:szCs w:val="21"/>
        </w:rPr>
        <w:t>体验环</w:t>
      </w:r>
      <w:r w:rsidRPr="00D31E6E">
        <w:rPr>
          <w:rFonts w:asciiTheme="minorEastAsia" w:hAnsiTheme="minorEastAsia" w:cs="宋体" w:hint="eastAsia"/>
          <w:szCs w:val="21"/>
        </w:rPr>
        <w:lastRenderedPageBreak/>
        <w:t>境。</w:t>
      </w:r>
    </w:p>
    <w:p w:rsidR="001634A0" w:rsidRPr="00D31E6E" w:rsidRDefault="006547C1" w:rsidP="00D31E6E">
      <w:pPr>
        <w:spacing w:line="360" w:lineRule="auto"/>
        <w:rPr>
          <w:rFonts w:asciiTheme="minorEastAsia" w:hAnsiTheme="minorEastAsia" w:cs="宋体"/>
          <w:szCs w:val="21"/>
        </w:rPr>
      </w:pPr>
      <w:r>
        <w:rPr>
          <w:rFonts w:asciiTheme="minorEastAsia" w:hAnsiTheme="minorEastAsia" w:hint="eastAsia"/>
          <w:szCs w:val="21"/>
        </w:rPr>
        <w:t>2</w:t>
      </w:r>
      <w:r w:rsidR="001634A0" w:rsidRPr="00D31E6E">
        <w:rPr>
          <w:rFonts w:asciiTheme="minorEastAsia" w:hAnsiTheme="minorEastAsia" w:hint="eastAsia"/>
          <w:szCs w:val="21"/>
        </w:rPr>
        <w:t xml:space="preserve">. </w:t>
      </w:r>
      <w:r w:rsidR="001634A0" w:rsidRPr="00D31E6E">
        <w:rPr>
          <w:rFonts w:asciiTheme="minorEastAsia" w:hAnsiTheme="minorEastAsia" w:cs="宋体" w:hint="eastAsia"/>
          <w:szCs w:val="21"/>
        </w:rPr>
        <w:t>所用设备和家具必须是经过权威部门安全认证的高可靠性知名品牌产品。其环保指标（包括电磁辐射、噪声、有害物质释放、光生物安全及光危害等指标）必须符合国家相关标准规范要求，对人体及环境安全无害。</w:t>
      </w:r>
    </w:p>
    <w:p w:rsidR="001634A0" w:rsidRPr="00D31E6E" w:rsidRDefault="006547C1" w:rsidP="00D31E6E">
      <w:pPr>
        <w:spacing w:line="360" w:lineRule="auto"/>
        <w:rPr>
          <w:rFonts w:asciiTheme="minorEastAsia" w:hAnsiTheme="minorEastAsia" w:cs="宋体"/>
          <w:szCs w:val="21"/>
        </w:rPr>
      </w:pPr>
      <w:r>
        <w:rPr>
          <w:rFonts w:asciiTheme="minorEastAsia" w:hAnsiTheme="minorEastAsia" w:cs="宋体" w:hint="eastAsia"/>
          <w:szCs w:val="21"/>
        </w:rPr>
        <w:t>3</w:t>
      </w:r>
      <w:r w:rsidR="001634A0" w:rsidRPr="00D31E6E">
        <w:rPr>
          <w:rFonts w:asciiTheme="minorEastAsia" w:hAnsiTheme="minorEastAsia" w:cs="宋体" w:hint="eastAsia"/>
          <w:szCs w:val="21"/>
        </w:rPr>
        <w:t>.所有设备均支持全年7*24小时稳定运行，并可以灵活设定自动开关机时间。如遇意外断电，无须人员干预，系统能够加电自启动并恢复至断电前的运行状态，数据及配置文件无损失。</w:t>
      </w:r>
    </w:p>
    <w:p w:rsidR="001634A0" w:rsidRPr="00D31E6E" w:rsidRDefault="006547C1" w:rsidP="00D31E6E">
      <w:pPr>
        <w:spacing w:line="360" w:lineRule="auto"/>
        <w:rPr>
          <w:rFonts w:asciiTheme="minorEastAsia" w:hAnsiTheme="minorEastAsia" w:cs="宋体"/>
          <w:szCs w:val="21"/>
        </w:rPr>
      </w:pPr>
      <w:r>
        <w:rPr>
          <w:rFonts w:asciiTheme="minorEastAsia" w:hAnsiTheme="minorEastAsia" w:cs="宋体" w:hint="eastAsia"/>
          <w:szCs w:val="21"/>
        </w:rPr>
        <w:t>4</w:t>
      </w:r>
      <w:r w:rsidR="001634A0" w:rsidRPr="00D31E6E">
        <w:rPr>
          <w:rFonts w:asciiTheme="minorEastAsia" w:hAnsiTheme="minorEastAsia" w:cs="宋体" w:hint="eastAsia"/>
          <w:szCs w:val="21"/>
        </w:rPr>
        <w:t>. 系统须满足学校网络安全的要求及信息系统等级保护标准。</w:t>
      </w:r>
    </w:p>
    <w:p w:rsidR="006C404A" w:rsidRPr="00D31E6E" w:rsidRDefault="006C404A" w:rsidP="00D31E6E">
      <w:pPr>
        <w:spacing w:line="360" w:lineRule="auto"/>
        <w:rPr>
          <w:rFonts w:asciiTheme="minorEastAsia" w:hAnsiTheme="minorEastAsia"/>
          <w:szCs w:val="21"/>
        </w:rPr>
      </w:pPr>
    </w:p>
    <w:tbl>
      <w:tblPr>
        <w:tblStyle w:val="a8"/>
        <w:tblW w:w="0" w:type="auto"/>
        <w:tblLook w:val="04A0" w:firstRow="1" w:lastRow="0" w:firstColumn="1" w:lastColumn="0" w:noHBand="0" w:noVBand="1"/>
      </w:tblPr>
      <w:tblGrid>
        <w:gridCol w:w="427"/>
        <w:gridCol w:w="717"/>
        <w:gridCol w:w="1517"/>
        <w:gridCol w:w="5760"/>
      </w:tblGrid>
      <w:tr w:rsidR="000316EF" w:rsidRPr="00D31E6E" w:rsidTr="00E20C59">
        <w:trPr>
          <w:trHeight w:val="560"/>
        </w:trPr>
        <w:tc>
          <w:tcPr>
            <w:tcW w:w="427" w:type="dxa"/>
            <w:hideMark/>
          </w:tcPr>
          <w:p w:rsidR="00F17D8F" w:rsidRPr="00D31E6E" w:rsidRDefault="00F17D8F" w:rsidP="00D31E6E">
            <w:pPr>
              <w:spacing w:line="360" w:lineRule="auto"/>
              <w:jc w:val="center"/>
              <w:rPr>
                <w:rFonts w:asciiTheme="minorEastAsia" w:hAnsiTheme="minorEastAsia"/>
                <w:b/>
                <w:bCs/>
                <w:szCs w:val="21"/>
                <w:lang w:bidi="en-US"/>
              </w:rPr>
            </w:pPr>
            <w:r w:rsidRPr="00D31E6E">
              <w:rPr>
                <w:rFonts w:asciiTheme="minorEastAsia" w:hAnsiTheme="minorEastAsia" w:hint="eastAsia"/>
                <w:b/>
                <w:bCs/>
                <w:szCs w:val="21"/>
                <w:lang w:bidi="en-US"/>
              </w:rPr>
              <w:t>序号</w:t>
            </w:r>
          </w:p>
        </w:tc>
        <w:tc>
          <w:tcPr>
            <w:tcW w:w="717" w:type="dxa"/>
            <w:hideMark/>
          </w:tcPr>
          <w:p w:rsidR="00F17D8F" w:rsidRPr="00D31E6E" w:rsidRDefault="00F17D8F" w:rsidP="00D31E6E">
            <w:pPr>
              <w:spacing w:line="360" w:lineRule="auto"/>
              <w:jc w:val="center"/>
              <w:rPr>
                <w:rFonts w:asciiTheme="minorEastAsia" w:hAnsiTheme="minorEastAsia"/>
                <w:b/>
                <w:bCs/>
                <w:szCs w:val="21"/>
                <w:lang w:bidi="en-US"/>
              </w:rPr>
            </w:pPr>
            <w:r w:rsidRPr="00D31E6E">
              <w:rPr>
                <w:rFonts w:asciiTheme="minorEastAsia" w:hAnsiTheme="minorEastAsia" w:hint="eastAsia"/>
                <w:b/>
                <w:bCs/>
                <w:szCs w:val="21"/>
                <w:lang w:bidi="en-US"/>
              </w:rPr>
              <w:t>产品名称</w:t>
            </w:r>
          </w:p>
        </w:tc>
        <w:tc>
          <w:tcPr>
            <w:tcW w:w="1517" w:type="dxa"/>
            <w:hideMark/>
          </w:tcPr>
          <w:p w:rsidR="00F17D8F" w:rsidRPr="00D31E6E" w:rsidRDefault="00F17D8F" w:rsidP="00D31E6E">
            <w:pPr>
              <w:spacing w:line="360" w:lineRule="auto"/>
              <w:jc w:val="center"/>
              <w:rPr>
                <w:rFonts w:asciiTheme="minorEastAsia" w:hAnsiTheme="minorEastAsia"/>
                <w:b/>
                <w:bCs/>
                <w:szCs w:val="21"/>
                <w:lang w:bidi="en-US"/>
              </w:rPr>
            </w:pPr>
            <w:r w:rsidRPr="00D31E6E">
              <w:rPr>
                <w:rFonts w:asciiTheme="minorEastAsia" w:hAnsiTheme="minorEastAsia" w:hint="eastAsia"/>
                <w:b/>
                <w:bCs/>
                <w:szCs w:val="21"/>
                <w:lang w:bidi="en-US"/>
              </w:rPr>
              <w:t>简要说明</w:t>
            </w:r>
          </w:p>
        </w:tc>
        <w:tc>
          <w:tcPr>
            <w:tcW w:w="5760" w:type="dxa"/>
            <w:hideMark/>
          </w:tcPr>
          <w:p w:rsidR="00F17D8F" w:rsidRPr="00D31E6E" w:rsidRDefault="00F17D8F" w:rsidP="00D31E6E">
            <w:pPr>
              <w:spacing w:line="360" w:lineRule="auto"/>
              <w:jc w:val="center"/>
              <w:rPr>
                <w:rFonts w:asciiTheme="minorEastAsia" w:hAnsiTheme="minorEastAsia"/>
                <w:b/>
                <w:bCs/>
                <w:szCs w:val="21"/>
                <w:lang w:bidi="en-US"/>
              </w:rPr>
            </w:pPr>
            <w:r w:rsidRPr="00D31E6E">
              <w:rPr>
                <w:rFonts w:asciiTheme="minorEastAsia" w:hAnsiTheme="minorEastAsia" w:hint="eastAsia"/>
                <w:b/>
                <w:bCs/>
                <w:szCs w:val="21"/>
                <w:lang w:bidi="en-US"/>
              </w:rPr>
              <w:t>技术参数</w:t>
            </w:r>
          </w:p>
        </w:tc>
      </w:tr>
      <w:tr w:rsidR="000316EF" w:rsidRPr="00D31E6E" w:rsidTr="00E20C59">
        <w:tc>
          <w:tcPr>
            <w:tcW w:w="42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w:t>
            </w:r>
          </w:p>
        </w:tc>
        <w:tc>
          <w:tcPr>
            <w:tcW w:w="71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数字音乐留声机</w:t>
            </w:r>
          </w:p>
        </w:tc>
        <w:tc>
          <w:tcPr>
            <w:tcW w:w="151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包括软件资源，配套触控一体机电脑，配套摆放台面，高保真耳机。</w:t>
            </w:r>
          </w:p>
        </w:tc>
        <w:tc>
          <w:tcPr>
            <w:tcW w:w="5760"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功能要求</w:t>
            </w:r>
          </w:p>
          <w:p w:rsidR="00F17D8F" w:rsidRPr="00D31E6E" w:rsidRDefault="00F17D8F" w:rsidP="00D31E6E">
            <w:pPr>
              <w:spacing w:line="360" w:lineRule="auto"/>
              <w:rPr>
                <w:rFonts w:asciiTheme="minorEastAsia" w:hAnsiTheme="minorEastAsia" w:cs="Times New Roman"/>
                <w:kern w:val="0"/>
                <w:szCs w:val="21"/>
                <w:lang w:bidi="en-US"/>
              </w:rPr>
            </w:pPr>
            <w:r w:rsidRPr="00D31E6E">
              <w:rPr>
                <w:rFonts w:asciiTheme="minorEastAsia" w:hAnsiTheme="minorEastAsia" w:cs="Times New Roman"/>
                <w:kern w:val="0"/>
                <w:szCs w:val="21"/>
                <w:lang w:bidi="en-US"/>
              </w:rPr>
              <w:t>精选创片装载到触控一体机内，读者可以自主选择创片欣赏。</w:t>
            </w:r>
          </w:p>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cs="Times New Roman" w:hint="eastAsia"/>
                <w:kern w:val="0"/>
                <w:szCs w:val="21"/>
                <w:lang w:bidi="en-US"/>
              </w:rPr>
              <w:t>2.</w:t>
            </w:r>
            <w:r w:rsidRPr="00D31E6E">
              <w:rPr>
                <w:rFonts w:asciiTheme="minorEastAsia" w:hAnsiTheme="minorEastAsia" w:hint="eastAsia"/>
                <w:szCs w:val="21"/>
                <w:lang w:bidi="en-US"/>
              </w:rPr>
              <w:t xml:space="preserve"> 资源要求</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w:t>
            </w:r>
            <w:r w:rsidR="00F17D8F" w:rsidRPr="00D31E6E">
              <w:rPr>
                <w:rFonts w:asciiTheme="minorEastAsia" w:hAnsiTheme="minorEastAsia" w:hint="eastAsia"/>
                <w:szCs w:val="21"/>
                <w:lang w:bidi="en-US"/>
              </w:rPr>
              <w:t>资源数量：不少于5000首；</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w:t>
            </w:r>
            <w:r w:rsidR="00F17D8F" w:rsidRPr="00D31E6E">
              <w:rPr>
                <w:rFonts w:asciiTheme="minorEastAsia" w:hAnsiTheme="minorEastAsia" w:hint="eastAsia"/>
                <w:szCs w:val="21"/>
                <w:lang w:bidi="en-US"/>
              </w:rPr>
              <w:t>资源容量：不少于120G；</w:t>
            </w:r>
          </w:p>
          <w:p w:rsidR="00F17D8F" w:rsidRPr="00D31E6E"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w:t>
            </w:r>
            <w:r w:rsidR="00F17D8F" w:rsidRPr="00D31E6E">
              <w:rPr>
                <w:rFonts w:asciiTheme="minorEastAsia" w:hAnsiTheme="minorEastAsia" w:hint="eastAsia"/>
                <w:szCs w:val="21"/>
                <w:lang w:bidi="en-US"/>
              </w:rPr>
              <w:t>资源格式：音频：MP3，视频：FLV；</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（4）</w:t>
            </w:r>
            <w:r w:rsidR="00F17D8F" w:rsidRPr="00D31E6E">
              <w:rPr>
                <w:rFonts w:asciiTheme="minorEastAsia" w:hAnsiTheme="minorEastAsia" w:hint="eastAsia"/>
                <w:szCs w:val="21"/>
                <w:lang w:bidi="en-US"/>
              </w:rPr>
              <w:t>音乐电子杂志：不少于35期。</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（5）</w:t>
            </w:r>
            <w:r w:rsidR="00F17D8F" w:rsidRPr="00D31E6E">
              <w:rPr>
                <w:rFonts w:asciiTheme="minorEastAsia" w:hAnsiTheme="minorEastAsia" w:hint="eastAsia"/>
                <w:szCs w:val="21"/>
                <w:lang w:bidi="en-US"/>
              </w:rPr>
              <w:t>资源采用本地镜像安装，能够永久使用。</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（6）</w:t>
            </w:r>
            <w:r w:rsidR="00F17D8F" w:rsidRPr="00D31E6E">
              <w:rPr>
                <w:rFonts w:asciiTheme="minorEastAsia" w:hAnsiTheme="minorEastAsia" w:hint="eastAsia"/>
                <w:szCs w:val="21"/>
                <w:lang w:bidi="en-US"/>
              </w:rPr>
              <w:t>数字唱片资源应提供不少于8个的专业分类，如：电影音乐、缤纷世界、神州民乐、殿堂经典、音乐剧场、慢享音乐、英文读物、怀旧金曲等。具体包括：</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①</w:t>
            </w:r>
            <w:r w:rsidR="00F17D8F" w:rsidRPr="00D31E6E">
              <w:rPr>
                <w:rFonts w:asciiTheme="minorEastAsia" w:hAnsiTheme="minorEastAsia" w:hint="eastAsia"/>
                <w:szCs w:val="21"/>
                <w:lang w:bidi="en-US"/>
              </w:rPr>
              <w:t>电影音乐：故事情节的有声源音乐，在画面中可以找到发声体，或与故事的叙述内容相吻合；非参与故事情节的无声源音乐，主要起渲染情绪、突出主题、刻画人物的作用。</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②</w:t>
            </w:r>
            <w:r w:rsidR="00F17D8F" w:rsidRPr="00D31E6E">
              <w:rPr>
                <w:rFonts w:asciiTheme="minorEastAsia" w:hAnsiTheme="minorEastAsia" w:hint="eastAsia"/>
                <w:szCs w:val="21"/>
                <w:lang w:bidi="en-US"/>
              </w:rPr>
              <w:t>缤纷世界：应以世界民族的民间音乐为主。</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③</w:t>
            </w:r>
            <w:r w:rsidR="00F17D8F" w:rsidRPr="00D31E6E">
              <w:rPr>
                <w:rFonts w:asciiTheme="minorEastAsia" w:hAnsiTheme="minorEastAsia" w:hint="eastAsia"/>
                <w:szCs w:val="21"/>
                <w:lang w:bidi="en-US"/>
              </w:rPr>
              <w:t>神州民乐：应包括中国古典民乐和少数民族音乐。</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④</w:t>
            </w:r>
            <w:r w:rsidR="00F17D8F" w:rsidRPr="00D31E6E">
              <w:rPr>
                <w:rFonts w:asciiTheme="minorEastAsia" w:hAnsiTheme="minorEastAsia" w:hint="eastAsia"/>
                <w:szCs w:val="21"/>
                <w:lang w:bidi="en-US"/>
              </w:rPr>
              <w:t>殿堂经典：应包括精选的西方古典音乐大师专辑，应包括著名的歌剧片段到交响乐经典之作。</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lastRenderedPageBreak/>
              <w:t>⑤</w:t>
            </w:r>
            <w:r w:rsidR="00F17D8F" w:rsidRPr="00D31E6E">
              <w:rPr>
                <w:rFonts w:asciiTheme="minorEastAsia" w:hAnsiTheme="minorEastAsia" w:hint="eastAsia"/>
                <w:szCs w:val="21"/>
                <w:lang w:bidi="en-US"/>
              </w:rPr>
              <w:t>音乐剧场：应包括芭蕾、音乐会、大师排练实况等各类音乐视频。</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⑥</w:t>
            </w:r>
            <w:r w:rsidR="00F17D8F" w:rsidRPr="00D31E6E">
              <w:rPr>
                <w:rFonts w:asciiTheme="minorEastAsia" w:hAnsiTheme="minorEastAsia" w:hint="eastAsia"/>
                <w:szCs w:val="21"/>
                <w:lang w:bidi="en-US"/>
              </w:rPr>
              <w:t>慢享音乐：应包括带给人以放松的音乐专辑，包括吉他、萨克斯、钢琴等。</w:t>
            </w:r>
          </w:p>
          <w:p w:rsidR="006547C1"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⑦</w:t>
            </w:r>
            <w:r w:rsidR="00F17D8F" w:rsidRPr="00D31E6E">
              <w:rPr>
                <w:rFonts w:asciiTheme="minorEastAsia" w:hAnsiTheme="minorEastAsia" w:hint="eastAsia"/>
                <w:szCs w:val="21"/>
                <w:lang w:bidi="en-US"/>
              </w:rPr>
              <w:t>英文读物：应包括经典英文读物的朗诵专辑，朗诵者英语发音标准清晰；带古典音乐配乐，烘托故事氛围。</w:t>
            </w:r>
          </w:p>
          <w:p w:rsidR="00040743" w:rsidRPr="00D31E6E" w:rsidRDefault="005440B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⑧</w:t>
            </w:r>
            <w:r w:rsidR="00F17D8F" w:rsidRPr="00D31E6E">
              <w:rPr>
                <w:rFonts w:asciiTheme="minorEastAsia" w:hAnsiTheme="minorEastAsia" w:hint="eastAsia"/>
                <w:szCs w:val="21"/>
                <w:lang w:bidi="en-US"/>
              </w:rPr>
              <w:t>怀旧金曲：1920年、1930年、1940年、1950年的热门乐曲。</w:t>
            </w:r>
          </w:p>
          <w:p w:rsidR="006547C1" w:rsidRDefault="0004074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 硬件要求</w:t>
            </w:r>
          </w:p>
          <w:p w:rsidR="0041438B"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提供定制播放硬件配置，不低于酷睿i5处理器，</w:t>
            </w:r>
            <w:r w:rsidR="00040743" w:rsidRPr="00D31E6E">
              <w:rPr>
                <w:rFonts w:asciiTheme="minorEastAsia" w:hAnsiTheme="minorEastAsia" w:hint="eastAsia"/>
                <w:szCs w:val="21"/>
                <w:lang w:bidi="en-US"/>
              </w:rPr>
              <w:t>支持</w:t>
            </w:r>
            <w:r w:rsidRPr="00D31E6E">
              <w:rPr>
                <w:rFonts w:asciiTheme="minorEastAsia" w:hAnsiTheme="minorEastAsia" w:hint="eastAsia"/>
                <w:szCs w:val="21"/>
                <w:lang w:bidi="en-US"/>
              </w:rPr>
              <w:t>WINDOWS</w:t>
            </w:r>
            <w:r w:rsidR="00040743" w:rsidRPr="00D31E6E">
              <w:rPr>
                <w:rFonts w:asciiTheme="minorEastAsia" w:hAnsiTheme="minorEastAsia" w:hint="eastAsia"/>
                <w:szCs w:val="21"/>
                <w:lang w:bidi="en-US"/>
              </w:rPr>
              <w:t>、Linux等主流</w:t>
            </w:r>
            <w:r w:rsidRPr="00D31E6E">
              <w:rPr>
                <w:rFonts w:asciiTheme="minorEastAsia" w:hAnsiTheme="minorEastAsia" w:hint="eastAsia"/>
                <w:szCs w:val="21"/>
                <w:lang w:bidi="en-US"/>
              </w:rPr>
              <w:t>操作系统，不小于22寸触摸屏。提供配套的摆放台面，工艺流畅，材质环保无异味。</w:t>
            </w:r>
          </w:p>
          <w:p w:rsidR="006547C1" w:rsidRDefault="00040743"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4. 资质与版权要求</w:t>
            </w:r>
          </w:p>
          <w:p w:rsidR="006547C1" w:rsidRDefault="001A4527"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（1）</w:t>
            </w:r>
            <w:r w:rsidR="00040743" w:rsidRPr="00D31E6E">
              <w:rPr>
                <w:rFonts w:asciiTheme="minorEastAsia" w:hAnsiTheme="minorEastAsia" w:hint="eastAsia"/>
                <w:szCs w:val="21"/>
                <w:lang w:bidi="en-US"/>
              </w:rPr>
              <w:t>所提供的</w:t>
            </w:r>
            <w:r w:rsidRPr="00D31E6E">
              <w:rPr>
                <w:rFonts w:asciiTheme="minorEastAsia" w:hAnsiTheme="minorEastAsia" w:hint="eastAsia"/>
                <w:szCs w:val="21"/>
                <w:lang w:bidi="en-US"/>
              </w:rPr>
              <w:t>留声机</w:t>
            </w:r>
            <w:r w:rsidR="00F17D8F" w:rsidRPr="00D31E6E">
              <w:rPr>
                <w:rFonts w:asciiTheme="minorEastAsia" w:hAnsiTheme="minorEastAsia" w:hint="eastAsia"/>
                <w:szCs w:val="21"/>
                <w:lang w:bidi="en-US"/>
              </w:rPr>
              <w:t>软件</w:t>
            </w:r>
            <w:r w:rsidR="00040743" w:rsidRPr="00D31E6E">
              <w:rPr>
                <w:rFonts w:asciiTheme="minorEastAsia" w:hAnsiTheme="minorEastAsia" w:hint="eastAsia"/>
                <w:szCs w:val="21"/>
                <w:lang w:bidi="en-US"/>
              </w:rPr>
              <w:t>应</w:t>
            </w:r>
            <w:r w:rsidR="00F17D8F" w:rsidRPr="00D31E6E">
              <w:rPr>
                <w:rFonts w:asciiTheme="minorEastAsia" w:hAnsiTheme="minorEastAsia" w:hint="eastAsia"/>
                <w:szCs w:val="21"/>
                <w:lang w:bidi="en-US"/>
              </w:rPr>
              <w:t>取得中华人民共和国国家版权局计算机软件著作权登记证书。</w:t>
            </w:r>
          </w:p>
          <w:p w:rsidR="00F17D8F" w:rsidRPr="00D31E6E" w:rsidRDefault="001A4527"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（2）</w:t>
            </w:r>
            <w:r w:rsidR="00F17D8F" w:rsidRPr="00D31E6E">
              <w:rPr>
                <w:rFonts w:asciiTheme="minorEastAsia" w:hAnsiTheme="minorEastAsia" w:hint="eastAsia"/>
                <w:szCs w:val="21"/>
                <w:lang w:bidi="en-US"/>
              </w:rPr>
              <w:t>所提供的音视频</w:t>
            </w:r>
            <w:r w:rsidRPr="00D31E6E">
              <w:rPr>
                <w:rFonts w:asciiTheme="minorEastAsia" w:hAnsiTheme="minorEastAsia" w:hint="eastAsia"/>
                <w:szCs w:val="21"/>
                <w:lang w:bidi="en-US"/>
              </w:rPr>
              <w:t>资源</w:t>
            </w:r>
            <w:r w:rsidR="00F17D8F" w:rsidRPr="00D31E6E">
              <w:rPr>
                <w:rFonts w:asciiTheme="minorEastAsia" w:hAnsiTheme="minorEastAsia" w:hint="eastAsia"/>
                <w:szCs w:val="21"/>
                <w:lang w:bidi="en-US"/>
              </w:rPr>
              <w:t>需有正规版权授权。</w:t>
            </w:r>
          </w:p>
        </w:tc>
      </w:tr>
      <w:tr w:rsidR="000316EF" w:rsidRPr="00D31E6E" w:rsidTr="00E20C59">
        <w:tc>
          <w:tcPr>
            <w:tcW w:w="42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lastRenderedPageBreak/>
              <w:t>2</w:t>
            </w:r>
          </w:p>
        </w:tc>
        <w:tc>
          <w:tcPr>
            <w:tcW w:w="71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智能钢琴</w:t>
            </w:r>
          </w:p>
        </w:tc>
        <w:tc>
          <w:tcPr>
            <w:tcW w:w="151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智能钢琴一体琴、耳机、琴凳各一个</w:t>
            </w:r>
            <w:r w:rsidR="00483EF7" w:rsidRPr="00D31E6E">
              <w:rPr>
                <w:rFonts w:asciiTheme="minorEastAsia" w:hAnsiTheme="minorEastAsia" w:hint="eastAsia"/>
                <w:szCs w:val="21"/>
                <w:lang w:bidi="en-US"/>
              </w:rPr>
              <w:t>、内装带有触摸屏的</w:t>
            </w:r>
            <w:r w:rsidRPr="00D31E6E">
              <w:rPr>
                <w:rFonts w:asciiTheme="minorEastAsia" w:hAnsiTheme="minorEastAsia" w:hint="eastAsia"/>
                <w:szCs w:val="21"/>
                <w:lang w:bidi="en-US"/>
              </w:rPr>
              <w:t>智能学习系统</w:t>
            </w:r>
          </w:p>
        </w:tc>
        <w:tc>
          <w:tcPr>
            <w:tcW w:w="5760" w:type="dxa"/>
            <w:hideMark/>
          </w:tcPr>
          <w:p w:rsidR="00733823" w:rsidRPr="00D31E6E" w:rsidRDefault="0073382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功能要求</w:t>
            </w:r>
          </w:p>
          <w:p w:rsidR="006547C1" w:rsidRDefault="004E0427" w:rsidP="00D31E6E">
            <w:pPr>
              <w:spacing w:line="360" w:lineRule="auto"/>
              <w:rPr>
                <w:rFonts w:asciiTheme="minorEastAsia" w:hAnsiTheme="minorEastAsia"/>
                <w:szCs w:val="21"/>
                <w:lang w:bidi="en-US"/>
              </w:rPr>
            </w:pPr>
            <w:r w:rsidRPr="00D31E6E">
              <w:rPr>
                <w:rFonts w:asciiTheme="minorEastAsia" w:hAnsiTheme="minorEastAsia" w:cs="Times New Roman" w:hint="eastAsia"/>
                <w:szCs w:val="21"/>
              </w:rPr>
              <w:t>（1）</w:t>
            </w:r>
            <w:r w:rsidRPr="00D31E6E">
              <w:rPr>
                <w:rFonts w:asciiTheme="minorEastAsia" w:hAnsiTheme="minorEastAsia" w:hint="eastAsia"/>
                <w:color w:val="000000"/>
                <w:szCs w:val="21"/>
              </w:rPr>
              <w:t>内置</w:t>
            </w:r>
            <w:r w:rsidR="00343B59" w:rsidRPr="00D31E6E">
              <w:rPr>
                <w:rFonts w:asciiTheme="minorEastAsia" w:hAnsiTheme="minorEastAsia" w:hint="eastAsia"/>
                <w:color w:val="000000"/>
                <w:szCs w:val="21"/>
              </w:rPr>
              <w:t>智能</w:t>
            </w:r>
            <w:r w:rsidRPr="00D31E6E">
              <w:rPr>
                <w:rFonts w:asciiTheme="minorEastAsia" w:hAnsiTheme="minorEastAsia" w:hint="eastAsia"/>
                <w:color w:val="000000"/>
                <w:szCs w:val="21"/>
              </w:rPr>
              <w:t>钢琴学习系统</w:t>
            </w:r>
            <w:r w:rsidR="00343B59" w:rsidRPr="00D31E6E">
              <w:rPr>
                <w:rFonts w:asciiTheme="minorEastAsia" w:hAnsiTheme="minorEastAsia" w:cs="Times New Roman" w:hint="eastAsia"/>
                <w:szCs w:val="21"/>
              </w:rPr>
              <w:t>，支持</w:t>
            </w:r>
            <w:r w:rsidR="00F17D8F" w:rsidRPr="00D31E6E">
              <w:rPr>
                <w:rFonts w:asciiTheme="minorEastAsia" w:hAnsiTheme="minorEastAsia" w:hint="eastAsia"/>
                <w:szCs w:val="21"/>
                <w:lang w:bidi="en-US"/>
              </w:rPr>
              <w:t>智能教学</w:t>
            </w:r>
            <w:r w:rsidR="00483EF7" w:rsidRPr="00D31E6E">
              <w:rPr>
                <w:rFonts w:asciiTheme="minorEastAsia" w:hAnsiTheme="minorEastAsia" w:hint="eastAsia"/>
                <w:szCs w:val="21"/>
                <w:lang w:bidi="en-US"/>
              </w:rPr>
              <w:t>和</w:t>
            </w:r>
            <w:r w:rsidR="00343B59" w:rsidRPr="00D31E6E">
              <w:rPr>
                <w:rFonts w:asciiTheme="minorEastAsia" w:hAnsiTheme="minorEastAsia" w:hint="eastAsia"/>
                <w:szCs w:val="21"/>
                <w:lang w:bidi="en-US"/>
              </w:rPr>
              <w:t>多媒体音乐赏析</w:t>
            </w:r>
            <w:r w:rsidR="00483EF7" w:rsidRPr="00D31E6E">
              <w:rPr>
                <w:rFonts w:asciiTheme="minorEastAsia" w:hAnsiTheme="minorEastAsia" w:hint="eastAsia"/>
                <w:szCs w:val="21"/>
                <w:lang w:bidi="en-US"/>
              </w:rPr>
              <w:t>，</w:t>
            </w:r>
            <w:r w:rsidR="00343B59" w:rsidRPr="00D31E6E">
              <w:rPr>
                <w:rFonts w:asciiTheme="minorEastAsia" w:hAnsiTheme="minorEastAsia" w:hint="eastAsia"/>
                <w:szCs w:val="21"/>
                <w:lang w:bidi="en-US"/>
              </w:rPr>
              <w:t>并</w:t>
            </w:r>
            <w:r w:rsidR="00483EF7" w:rsidRPr="00D31E6E">
              <w:rPr>
                <w:rFonts w:asciiTheme="minorEastAsia" w:hAnsiTheme="minorEastAsia" w:hint="eastAsia"/>
                <w:szCs w:val="21"/>
                <w:lang w:bidi="en-US"/>
              </w:rPr>
              <w:t>至少</w:t>
            </w:r>
            <w:r w:rsidR="009B4865" w:rsidRPr="00D31E6E">
              <w:rPr>
                <w:rFonts w:asciiTheme="minorEastAsia" w:hAnsiTheme="minorEastAsia" w:hint="eastAsia"/>
                <w:szCs w:val="21"/>
                <w:lang w:bidi="en-US"/>
              </w:rPr>
              <w:t>具有</w:t>
            </w:r>
            <w:r w:rsidR="00483EF7" w:rsidRPr="00D31E6E">
              <w:rPr>
                <w:rFonts w:asciiTheme="minorEastAsia" w:hAnsiTheme="minorEastAsia" w:hint="eastAsia"/>
                <w:szCs w:val="21"/>
                <w:lang w:bidi="en-US"/>
              </w:rPr>
              <w:t>以下</w:t>
            </w:r>
            <w:r w:rsidR="00343B59" w:rsidRPr="00D31E6E">
              <w:rPr>
                <w:rFonts w:asciiTheme="minorEastAsia" w:hAnsiTheme="minorEastAsia" w:hint="eastAsia"/>
                <w:szCs w:val="21"/>
                <w:lang w:bidi="en-US"/>
              </w:rPr>
              <w:t>功能</w:t>
            </w:r>
            <w:r w:rsidR="00733823" w:rsidRPr="00D31E6E">
              <w:rPr>
                <w:rFonts w:asciiTheme="minorEastAsia" w:hAnsiTheme="minorEastAsia" w:hint="eastAsia"/>
                <w:szCs w:val="21"/>
                <w:lang w:bidi="en-US"/>
              </w:rPr>
              <w:t>模块</w:t>
            </w:r>
            <w:r w:rsidR="00483EF7" w:rsidRPr="00D31E6E">
              <w:rPr>
                <w:rFonts w:asciiTheme="minorEastAsia" w:hAnsiTheme="minorEastAsia" w:hint="eastAsia"/>
                <w:szCs w:val="21"/>
                <w:lang w:bidi="en-US"/>
              </w:rPr>
              <w:t>：</w:t>
            </w:r>
          </w:p>
          <w:p w:rsidR="006547C1" w:rsidRDefault="0073382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①</w:t>
            </w:r>
            <w:r w:rsidR="00F17D8F" w:rsidRPr="00D31E6E">
              <w:rPr>
                <w:rFonts w:asciiTheme="minorEastAsia" w:hAnsiTheme="minorEastAsia" w:hint="eastAsia"/>
                <w:szCs w:val="21"/>
                <w:lang w:bidi="en-US"/>
              </w:rPr>
              <w:t>备课模块：教师可使用系统内置的课件进行自由组合，组成课堂内容</w:t>
            </w:r>
            <w:r w:rsidRPr="00D31E6E">
              <w:rPr>
                <w:rFonts w:asciiTheme="minorEastAsia" w:hAnsiTheme="minorEastAsia" w:hint="eastAsia"/>
                <w:szCs w:val="21"/>
                <w:lang w:bidi="en-US"/>
              </w:rPr>
              <w:t>。</w:t>
            </w:r>
          </w:p>
          <w:p w:rsidR="006547C1" w:rsidRDefault="0073382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②</w:t>
            </w:r>
            <w:r w:rsidR="00F17D8F" w:rsidRPr="00D31E6E">
              <w:rPr>
                <w:rFonts w:asciiTheme="minorEastAsia" w:hAnsiTheme="minorEastAsia" w:hint="eastAsia"/>
                <w:szCs w:val="21"/>
                <w:lang w:bidi="en-US"/>
              </w:rPr>
              <w:t>授课模块：具备纠错功能，当学生演奏的音符正确时，在五线谱上以绿色来表示，当学生演奏的音符错误时，在五线谱上以红色来表示。</w:t>
            </w:r>
          </w:p>
          <w:p w:rsidR="006547C1" w:rsidRDefault="0073382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③</w:t>
            </w:r>
            <w:r w:rsidR="00F17D8F" w:rsidRPr="00D31E6E">
              <w:rPr>
                <w:rFonts w:asciiTheme="minorEastAsia" w:hAnsiTheme="minorEastAsia" w:hint="eastAsia"/>
                <w:szCs w:val="21"/>
                <w:lang w:bidi="en-US"/>
              </w:rPr>
              <w:t>乐理模块：将音乐理论知识点做细化，然后做成单独的课件。</w:t>
            </w:r>
          </w:p>
          <w:p w:rsidR="006547C1" w:rsidRDefault="0073382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④</w:t>
            </w:r>
            <w:r w:rsidR="00F17D8F" w:rsidRPr="00D31E6E">
              <w:rPr>
                <w:rFonts w:asciiTheme="minorEastAsia" w:hAnsiTheme="minorEastAsia" w:hint="eastAsia"/>
                <w:szCs w:val="21"/>
                <w:lang w:bidi="en-US"/>
              </w:rPr>
              <w:t>视唱模块：视唱的课件库具备丰富的旋律资源，内容包含世界名曲的片段。</w:t>
            </w:r>
          </w:p>
          <w:p w:rsidR="006547C1" w:rsidRDefault="0073382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⑤</w:t>
            </w:r>
            <w:r w:rsidR="00F17D8F" w:rsidRPr="00D31E6E">
              <w:rPr>
                <w:rFonts w:asciiTheme="minorEastAsia" w:hAnsiTheme="minorEastAsia" w:hint="eastAsia"/>
                <w:szCs w:val="21"/>
                <w:lang w:bidi="en-US"/>
              </w:rPr>
              <w:t>听音模块：训练学生对于音高的辨识能力。</w:t>
            </w:r>
          </w:p>
          <w:p w:rsidR="00733823" w:rsidRPr="00D31E6E" w:rsidRDefault="00733823" w:rsidP="00D31E6E">
            <w:pPr>
              <w:spacing w:line="360" w:lineRule="auto"/>
              <w:rPr>
                <w:rFonts w:asciiTheme="minorEastAsia" w:hAnsiTheme="minorEastAsia" w:cs="Times New Roman"/>
                <w:szCs w:val="21"/>
              </w:rPr>
            </w:pPr>
            <w:r w:rsidRPr="00D31E6E">
              <w:rPr>
                <w:rFonts w:asciiTheme="minorEastAsia" w:hAnsiTheme="minorEastAsia" w:hint="eastAsia"/>
                <w:szCs w:val="21"/>
                <w:lang w:bidi="en-US"/>
              </w:rPr>
              <w:lastRenderedPageBreak/>
              <w:t>⑥</w:t>
            </w:r>
            <w:r w:rsidR="00C80783" w:rsidRPr="00D31E6E">
              <w:rPr>
                <w:rFonts w:asciiTheme="minorEastAsia" w:hAnsiTheme="minorEastAsia" w:hint="eastAsia"/>
                <w:szCs w:val="21"/>
                <w:lang w:bidi="en-US"/>
              </w:rPr>
              <w:t>成</w:t>
            </w:r>
            <w:r w:rsidR="00F17D8F" w:rsidRPr="00D31E6E">
              <w:rPr>
                <w:rFonts w:asciiTheme="minorEastAsia" w:hAnsiTheme="minorEastAsia" w:hint="eastAsia"/>
                <w:szCs w:val="21"/>
                <w:lang w:bidi="en-US"/>
              </w:rPr>
              <w:t>绩统计汇总系统：可以全面的记录记</w:t>
            </w:r>
            <w:r w:rsidRPr="00D31E6E">
              <w:rPr>
                <w:rFonts w:asciiTheme="minorEastAsia" w:hAnsiTheme="minorEastAsia" w:hint="eastAsia"/>
                <w:szCs w:val="21"/>
                <w:lang w:bidi="en-US"/>
              </w:rPr>
              <w:t>录教师的上课记录、学生的上课和练习记录。</w:t>
            </w:r>
          </w:p>
          <w:p w:rsidR="006D5D97" w:rsidRPr="00D31E6E" w:rsidRDefault="00733823"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⑦</w:t>
            </w:r>
            <w:r w:rsidR="00F17D8F" w:rsidRPr="00D31E6E">
              <w:rPr>
                <w:rFonts w:asciiTheme="minorEastAsia" w:hAnsiTheme="minorEastAsia" w:hint="eastAsia"/>
                <w:szCs w:val="21"/>
                <w:lang w:bidi="en-US"/>
              </w:rPr>
              <w:t>赏析</w:t>
            </w:r>
            <w:r w:rsidRPr="00D31E6E">
              <w:rPr>
                <w:rFonts w:asciiTheme="minorEastAsia" w:hAnsiTheme="minorEastAsia" w:hint="eastAsia"/>
                <w:szCs w:val="21"/>
                <w:lang w:bidi="en-US"/>
              </w:rPr>
              <w:t>功能</w:t>
            </w:r>
            <w:r w:rsidR="00F17D8F" w:rsidRPr="00D31E6E">
              <w:rPr>
                <w:rFonts w:asciiTheme="minorEastAsia" w:hAnsiTheme="minorEastAsia" w:hint="eastAsia"/>
                <w:szCs w:val="21"/>
                <w:lang w:bidi="en-US"/>
              </w:rPr>
              <w:t>：</w:t>
            </w:r>
            <w:r w:rsidR="00343B59" w:rsidRPr="00D31E6E">
              <w:rPr>
                <w:rFonts w:asciiTheme="minorEastAsia" w:hAnsiTheme="minorEastAsia" w:cs="Times New Roman" w:hint="eastAsia"/>
                <w:szCs w:val="21"/>
              </w:rPr>
              <w:t>具备丰富的艺术课程学习资源，</w:t>
            </w:r>
            <w:r w:rsidR="00F17D8F" w:rsidRPr="00D31E6E">
              <w:rPr>
                <w:rFonts w:asciiTheme="minorEastAsia" w:hAnsiTheme="minorEastAsia" w:hint="eastAsia"/>
                <w:szCs w:val="21"/>
                <w:lang w:bidi="en-US"/>
              </w:rPr>
              <w:t>提供</w:t>
            </w:r>
            <w:r w:rsidRPr="00D31E6E">
              <w:rPr>
                <w:rFonts w:asciiTheme="minorEastAsia" w:hAnsiTheme="minorEastAsia" w:hint="eastAsia"/>
                <w:szCs w:val="21"/>
                <w:lang w:bidi="en-US"/>
              </w:rPr>
              <w:t>不少于</w:t>
            </w:r>
            <w:r w:rsidR="00F17D8F" w:rsidRPr="00D31E6E">
              <w:rPr>
                <w:rFonts w:asciiTheme="minorEastAsia" w:hAnsiTheme="minorEastAsia" w:hint="eastAsia"/>
                <w:szCs w:val="21"/>
                <w:lang w:bidi="en-US"/>
              </w:rPr>
              <w:t>6000首</w:t>
            </w:r>
            <w:r w:rsidRPr="00D31E6E">
              <w:rPr>
                <w:rFonts w:asciiTheme="minorEastAsia" w:hAnsiTheme="minorEastAsia" w:hint="eastAsia"/>
                <w:szCs w:val="21"/>
                <w:lang w:bidi="en-US"/>
              </w:rPr>
              <w:t>的曲目欣赏。</w:t>
            </w:r>
            <w:r w:rsidR="00F17D8F" w:rsidRPr="00D31E6E">
              <w:rPr>
                <w:rFonts w:asciiTheme="minorEastAsia" w:hAnsiTheme="minorEastAsia" w:hint="eastAsia"/>
                <w:szCs w:val="21"/>
                <w:lang w:bidi="en-US"/>
              </w:rPr>
              <w:t>音质：192K及320K，格式：MP3；所用音频内容均得到唱片公司正式授权使用。</w:t>
            </w:r>
          </w:p>
          <w:p w:rsidR="006547C1" w:rsidRDefault="006D5D97" w:rsidP="00D31E6E">
            <w:pPr>
              <w:spacing w:line="360" w:lineRule="auto"/>
              <w:rPr>
                <w:rFonts w:asciiTheme="minorEastAsia" w:hAnsiTheme="minorEastAsia" w:cs="Times New Roman"/>
                <w:szCs w:val="21"/>
              </w:rPr>
            </w:pPr>
            <w:r w:rsidRPr="00D31E6E">
              <w:rPr>
                <w:rFonts w:asciiTheme="minorEastAsia" w:hAnsiTheme="minorEastAsia" w:hint="eastAsia"/>
                <w:szCs w:val="21"/>
                <w:lang w:bidi="en-US"/>
              </w:rPr>
              <w:t>（2）</w:t>
            </w:r>
            <w:r w:rsidRPr="00D31E6E">
              <w:rPr>
                <w:rFonts w:asciiTheme="minorEastAsia" w:hAnsiTheme="minorEastAsia" w:cs="Times New Roman" w:hint="eastAsia"/>
                <w:szCs w:val="21"/>
              </w:rPr>
              <w:t>全方位采集钢琴的弹奏数据，实现音乐多媒体互动学习。</w:t>
            </w:r>
          </w:p>
          <w:p w:rsidR="007E450F" w:rsidRPr="00D31E6E" w:rsidRDefault="007E450F" w:rsidP="00D31E6E">
            <w:pPr>
              <w:spacing w:line="360" w:lineRule="auto"/>
              <w:rPr>
                <w:rFonts w:asciiTheme="minorEastAsia" w:hAnsiTheme="minorEastAsia" w:cs="Times New Roman"/>
                <w:szCs w:val="21"/>
              </w:rPr>
            </w:pPr>
            <w:r w:rsidRPr="00D31E6E">
              <w:rPr>
                <w:rFonts w:asciiTheme="minorEastAsia" w:hAnsiTheme="minorEastAsia" w:cs="Times New Roman" w:hint="eastAsia"/>
                <w:szCs w:val="21"/>
              </w:rPr>
              <w:t>（3）采用国际知名教程体系，使系统既适合专业人员的教与学，又适合零基础读者自学。</w:t>
            </w:r>
          </w:p>
          <w:p w:rsidR="00C80783" w:rsidRPr="00D31E6E" w:rsidRDefault="00C80783" w:rsidP="00D31E6E">
            <w:pPr>
              <w:spacing w:line="360" w:lineRule="auto"/>
              <w:rPr>
                <w:rFonts w:asciiTheme="minorEastAsia" w:hAnsiTheme="minorEastAsia"/>
                <w:szCs w:val="21"/>
                <w:lang w:bidi="en-US"/>
              </w:rPr>
            </w:pPr>
            <w:r w:rsidRPr="00D31E6E">
              <w:rPr>
                <w:rFonts w:asciiTheme="minorEastAsia" w:hAnsiTheme="minorEastAsia" w:cs="Times New Roman" w:hint="eastAsia"/>
                <w:szCs w:val="21"/>
              </w:rPr>
              <w:t>（4）系统支持角色分离的模式，至少具备教师端和学生端两种模式。学生端可实现钢琴练习、基础乐理、视唱、听音、欣赏、成绩查看等功能；教师端拥有授课、备课、监督、练琴效果管理、任务管理等功能。</w:t>
            </w:r>
          </w:p>
          <w:p w:rsidR="006547C1" w:rsidRDefault="009B4865"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 硬件要求</w:t>
            </w:r>
          </w:p>
          <w:p w:rsidR="006547C1" w:rsidRDefault="00343B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w:t>
            </w:r>
            <w:r w:rsidR="00F17D8F" w:rsidRPr="00D31E6E">
              <w:rPr>
                <w:rFonts w:asciiTheme="minorEastAsia" w:hAnsiTheme="minorEastAsia" w:hint="eastAsia"/>
                <w:szCs w:val="21"/>
                <w:lang w:bidi="en-US"/>
              </w:rPr>
              <w:t>外型：标准立式；饰面：木纹饰面</w:t>
            </w:r>
            <w:r w:rsidR="00557227" w:rsidRPr="00D31E6E">
              <w:rPr>
                <w:rFonts w:asciiTheme="minorEastAsia" w:hAnsiTheme="minorEastAsia" w:hint="eastAsia"/>
                <w:szCs w:val="21"/>
                <w:lang w:bidi="en-US"/>
              </w:rPr>
              <w:t>；教学显示屏与钢琴一体化设计</w:t>
            </w:r>
          </w:p>
          <w:p w:rsidR="006547C1" w:rsidRDefault="00343B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w:t>
            </w:r>
            <w:r w:rsidR="00F17D8F" w:rsidRPr="00D31E6E">
              <w:rPr>
                <w:rFonts w:asciiTheme="minorEastAsia" w:hAnsiTheme="minorEastAsia" w:hint="eastAsia"/>
                <w:szCs w:val="21"/>
                <w:lang w:bidi="en-US"/>
              </w:rPr>
              <w:t>屏幕显示：</w:t>
            </w:r>
            <w:r w:rsidR="00592C83" w:rsidRPr="00D31E6E">
              <w:rPr>
                <w:rFonts w:asciiTheme="minorEastAsia" w:hAnsiTheme="minorEastAsia" w:hint="eastAsia"/>
                <w:szCs w:val="21"/>
                <w:lang w:bidi="en-US"/>
              </w:rPr>
              <w:t>不少于</w:t>
            </w:r>
            <w:r w:rsidR="00F17D8F" w:rsidRPr="00D31E6E">
              <w:rPr>
                <w:rFonts w:asciiTheme="minorEastAsia" w:hAnsiTheme="minorEastAsia" w:hint="eastAsia"/>
                <w:szCs w:val="21"/>
                <w:lang w:bidi="en-US"/>
              </w:rPr>
              <w:t>13.3寸，全视角高清屏</w:t>
            </w:r>
            <w:r w:rsidR="00557227" w:rsidRPr="00D31E6E">
              <w:rPr>
                <w:rFonts w:asciiTheme="minorEastAsia" w:hAnsiTheme="minorEastAsia" w:hint="eastAsia"/>
                <w:szCs w:val="21"/>
                <w:lang w:bidi="en-US"/>
              </w:rPr>
              <w:t>，</w:t>
            </w:r>
            <w:r w:rsidR="00F17D8F" w:rsidRPr="00D31E6E">
              <w:rPr>
                <w:rFonts w:asciiTheme="minorEastAsia" w:hAnsiTheme="minorEastAsia" w:hint="eastAsia"/>
                <w:szCs w:val="21"/>
                <w:lang w:bidi="en-US"/>
              </w:rPr>
              <w:t>分辨率：</w:t>
            </w:r>
            <w:r w:rsidR="009B4865" w:rsidRPr="00D31E6E">
              <w:rPr>
                <w:rFonts w:asciiTheme="minorEastAsia" w:hAnsiTheme="minorEastAsia" w:hint="eastAsia"/>
                <w:szCs w:val="21"/>
                <w:lang w:bidi="en-US"/>
              </w:rPr>
              <w:t>不低于</w:t>
            </w:r>
            <w:r w:rsidR="00F17D8F" w:rsidRPr="00D31E6E">
              <w:rPr>
                <w:rFonts w:asciiTheme="minorEastAsia" w:hAnsiTheme="minorEastAsia" w:hint="eastAsia"/>
                <w:szCs w:val="21"/>
                <w:lang w:bidi="en-US"/>
              </w:rPr>
              <w:t>1920 x 1080</w:t>
            </w:r>
          </w:p>
          <w:p w:rsidR="00557227" w:rsidRPr="00D31E6E" w:rsidRDefault="00343B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w:t>
            </w:r>
            <w:r w:rsidR="00F17D8F" w:rsidRPr="00D31E6E">
              <w:rPr>
                <w:rFonts w:asciiTheme="minorEastAsia" w:hAnsiTheme="minorEastAsia" w:hint="eastAsia"/>
                <w:szCs w:val="21"/>
                <w:lang w:bidi="en-US"/>
              </w:rPr>
              <w:t>系统：</w:t>
            </w:r>
            <w:r w:rsidR="00557227" w:rsidRPr="00D31E6E">
              <w:rPr>
                <w:rFonts w:asciiTheme="minorEastAsia" w:hAnsiTheme="minorEastAsia" w:hint="eastAsia"/>
                <w:szCs w:val="21"/>
                <w:lang w:bidi="en-US"/>
              </w:rPr>
              <w:t>支持安卓等主流系统</w:t>
            </w:r>
          </w:p>
          <w:p w:rsidR="006547C1" w:rsidRDefault="00343B59"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（4）</w:t>
            </w:r>
            <w:r w:rsidR="00F17D8F" w:rsidRPr="00D31E6E">
              <w:rPr>
                <w:rFonts w:asciiTheme="minorEastAsia" w:hAnsiTheme="minorEastAsia" w:hint="eastAsia"/>
                <w:szCs w:val="21"/>
                <w:lang w:bidi="en-US"/>
              </w:rPr>
              <w:t>键盘：≥88</w:t>
            </w:r>
            <w:r w:rsidR="00557227" w:rsidRPr="00D31E6E">
              <w:rPr>
                <w:rFonts w:asciiTheme="minorEastAsia" w:hAnsiTheme="minorEastAsia" w:hint="eastAsia"/>
                <w:szCs w:val="21"/>
                <w:lang w:bidi="en-US"/>
              </w:rPr>
              <w:t>键渐进式动态触键感应重锤力度键盘</w:t>
            </w:r>
          </w:p>
          <w:p w:rsidR="006547C1" w:rsidRDefault="00343B59"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（5）</w:t>
            </w:r>
            <w:r w:rsidR="00F17D8F" w:rsidRPr="00D31E6E">
              <w:rPr>
                <w:rFonts w:asciiTheme="minorEastAsia" w:hAnsiTheme="minorEastAsia" w:hint="eastAsia"/>
                <w:szCs w:val="21"/>
                <w:lang w:bidi="en-US"/>
              </w:rPr>
              <w:t>音源：采用法国DREAM</w:t>
            </w:r>
            <w:r w:rsidR="00557227" w:rsidRPr="00D31E6E">
              <w:rPr>
                <w:rFonts w:asciiTheme="minorEastAsia" w:hAnsiTheme="minorEastAsia" w:hint="eastAsia"/>
                <w:szCs w:val="21"/>
                <w:lang w:bidi="en-US"/>
              </w:rPr>
              <w:t>等国内外高端</w:t>
            </w:r>
            <w:r w:rsidR="00F17D8F" w:rsidRPr="00D31E6E">
              <w:rPr>
                <w:rFonts w:asciiTheme="minorEastAsia" w:hAnsiTheme="minorEastAsia" w:hint="eastAsia"/>
                <w:szCs w:val="21"/>
                <w:lang w:bidi="en-US"/>
              </w:rPr>
              <w:t>音效音源；复音数：</w:t>
            </w:r>
            <w:r w:rsidR="00557227" w:rsidRPr="00D31E6E">
              <w:rPr>
                <w:rFonts w:asciiTheme="minorEastAsia" w:hAnsiTheme="minorEastAsia" w:hint="eastAsia"/>
                <w:szCs w:val="21"/>
                <w:lang w:bidi="en-US"/>
              </w:rPr>
              <w:t>不低于128</w:t>
            </w:r>
          </w:p>
          <w:p w:rsidR="006547C1" w:rsidRDefault="00343B59"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（6）</w:t>
            </w:r>
            <w:r w:rsidR="00F17D8F" w:rsidRPr="00D31E6E">
              <w:rPr>
                <w:rFonts w:asciiTheme="minorEastAsia" w:hAnsiTheme="minorEastAsia" w:hint="eastAsia"/>
                <w:szCs w:val="21"/>
                <w:lang w:bidi="en-US"/>
              </w:rPr>
              <w:t>辅助接口：双耳机接口、USB接口、LAN口、</w:t>
            </w:r>
            <w:r w:rsidR="00557227" w:rsidRPr="00D31E6E">
              <w:rPr>
                <w:rFonts w:asciiTheme="minorEastAsia" w:hAnsiTheme="minorEastAsia" w:hint="eastAsia"/>
                <w:szCs w:val="21"/>
                <w:lang w:bidi="en-US"/>
              </w:rPr>
              <w:t>MIDI</w:t>
            </w:r>
          </w:p>
          <w:p w:rsidR="006547C1" w:rsidRDefault="00343B59"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（7）</w:t>
            </w:r>
            <w:r w:rsidR="00F17D8F" w:rsidRPr="00D31E6E">
              <w:rPr>
                <w:rFonts w:asciiTheme="minorEastAsia" w:hAnsiTheme="minorEastAsia" w:hint="eastAsia"/>
                <w:szCs w:val="21"/>
                <w:lang w:bidi="en-US"/>
              </w:rPr>
              <w:t>脚踏板：</w:t>
            </w:r>
            <w:r w:rsidR="00557227" w:rsidRPr="00D31E6E">
              <w:rPr>
                <w:rFonts w:asciiTheme="minorEastAsia" w:hAnsiTheme="minorEastAsia" w:hint="eastAsia"/>
                <w:szCs w:val="21"/>
                <w:lang w:bidi="en-US"/>
              </w:rPr>
              <w:t>支持</w:t>
            </w:r>
            <w:r w:rsidR="00F17D8F" w:rsidRPr="00D31E6E">
              <w:rPr>
                <w:rFonts w:asciiTheme="minorEastAsia" w:hAnsiTheme="minorEastAsia" w:hint="eastAsia"/>
                <w:szCs w:val="21"/>
                <w:lang w:bidi="en-US"/>
              </w:rPr>
              <w:t>弱音踏板、抽选踏板、延音踏板功能</w:t>
            </w:r>
          </w:p>
          <w:p w:rsidR="006547C1" w:rsidRDefault="00343B59"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（8）</w:t>
            </w:r>
            <w:r w:rsidR="00F17D8F" w:rsidRPr="00D31E6E">
              <w:rPr>
                <w:rFonts w:asciiTheme="minorEastAsia" w:hAnsiTheme="minorEastAsia" w:hint="eastAsia"/>
                <w:szCs w:val="21"/>
                <w:lang w:bidi="en-US"/>
              </w:rPr>
              <w:t>电源：交流220-230V ~ 50Hz</w:t>
            </w:r>
          </w:p>
          <w:p w:rsidR="006547C1" w:rsidRDefault="00343B59"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（9）</w:t>
            </w:r>
            <w:r w:rsidR="00F17D8F" w:rsidRPr="00D31E6E">
              <w:rPr>
                <w:rFonts w:asciiTheme="minorEastAsia" w:hAnsiTheme="minorEastAsia" w:hint="eastAsia"/>
                <w:szCs w:val="21"/>
                <w:lang w:bidi="en-US"/>
              </w:rPr>
              <w:t>音响系统：立体声双声音道音响系统，输出功率：20W*2</w:t>
            </w:r>
          </w:p>
          <w:p w:rsidR="006547C1" w:rsidRDefault="00557227"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3. 资质与版权要求</w:t>
            </w:r>
          </w:p>
          <w:p w:rsidR="006547C1" w:rsidRDefault="00343B59"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（1）</w:t>
            </w:r>
            <w:r w:rsidR="00F17D8F" w:rsidRPr="00D31E6E">
              <w:rPr>
                <w:rFonts w:asciiTheme="minorEastAsia" w:hAnsiTheme="minorEastAsia" w:hint="eastAsia"/>
                <w:szCs w:val="21"/>
                <w:lang w:bidi="en-US"/>
              </w:rPr>
              <w:t>所提供的</w:t>
            </w:r>
            <w:r w:rsidRPr="00D31E6E">
              <w:rPr>
                <w:rFonts w:asciiTheme="minorEastAsia" w:hAnsiTheme="minorEastAsia" w:hint="eastAsia"/>
                <w:szCs w:val="21"/>
                <w:lang w:bidi="en-US"/>
              </w:rPr>
              <w:t>智能钢琴学习系统</w:t>
            </w:r>
            <w:r w:rsidR="00557227" w:rsidRPr="00D31E6E">
              <w:rPr>
                <w:rFonts w:asciiTheme="minorEastAsia" w:hAnsiTheme="minorEastAsia" w:hint="eastAsia"/>
                <w:szCs w:val="21"/>
                <w:lang w:bidi="en-US"/>
              </w:rPr>
              <w:t>应</w:t>
            </w:r>
            <w:r w:rsidR="00F17D8F" w:rsidRPr="00D31E6E">
              <w:rPr>
                <w:rFonts w:asciiTheme="minorEastAsia" w:hAnsiTheme="minorEastAsia" w:hint="eastAsia"/>
                <w:szCs w:val="21"/>
                <w:lang w:bidi="en-US"/>
              </w:rPr>
              <w:t>取得中华人民共和国国家版权局计算机软件著作权登记证书。</w:t>
            </w:r>
          </w:p>
          <w:p w:rsidR="00F17D8F" w:rsidRPr="00D31E6E" w:rsidRDefault="00343B59"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（2）</w:t>
            </w:r>
            <w:r w:rsidR="00F17D8F" w:rsidRPr="00D31E6E">
              <w:rPr>
                <w:rFonts w:asciiTheme="minorEastAsia" w:hAnsiTheme="minorEastAsia" w:hint="eastAsia"/>
                <w:szCs w:val="21"/>
                <w:lang w:bidi="en-US"/>
              </w:rPr>
              <w:t>所提供的音视频产品需有正规版权授权。</w:t>
            </w:r>
          </w:p>
        </w:tc>
      </w:tr>
      <w:tr w:rsidR="000316EF" w:rsidRPr="00D31E6E" w:rsidTr="00E20C59">
        <w:trPr>
          <w:trHeight w:val="6587"/>
        </w:trPr>
        <w:tc>
          <w:tcPr>
            <w:tcW w:w="42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lastRenderedPageBreak/>
              <w:t>3</w:t>
            </w:r>
          </w:p>
        </w:tc>
        <w:tc>
          <w:tcPr>
            <w:tcW w:w="71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高品质音乐欣赏</w:t>
            </w:r>
          </w:p>
        </w:tc>
        <w:tc>
          <w:tcPr>
            <w:tcW w:w="151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包括资源和硬件</w:t>
            </w:r>
            <w:r w:rsidR="007E7554" w:rsidRPr="00D31E6E">
              <w:rPr>
                <w:rFonts w:asciiTheme="minorEastAsia" w:hAnsiTheme="minorEastAsia" w:hint="eastAsia"/>
                <w:szCs w:val="21"/>
                <w:lang w:bidi="en-US"/>
              </w:rPr>
              <w:t>，</w:t>
            </w:r>
            <w:r w:rsidRPr="00D31E6E">
              <w:rPr>
                <w:rFonts w:asciiTheme="minorEastAsia" w:hAnsiTheme="minorEastAsia" w:hint="eastAsia"/>
                <w:szCs w:val="21"/>
                <w:lang w:bidi="en-US"/>
              </w:rPr>
              <w:t>含专辑。</w:t>
            </w:r>
          </w:p>
        </w:tc>
        <w:tc>
          <w:tcPr>
            <w:tcW w:w="5760" w:type="dxa"/>
            <w:hideMark/>
          </w:tcPr>
          <w:p w:rsidR="00A75525"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w:t>
            </w:r>
            <w:r w:rsidR="00A75525" w:rsidRPr="00D31E6E">
              <w:rPr>
                <w:rFonts w:asciiTheme="minorEastAsia" w:hAnsiTheme="minorEastAsia" w:hint="eastAsia"/>
                <w:szCs w:val="21"/>
                <w:lang w:bidi="en-US"/>
              </w:rPr>
              <w:t>. 资源要求</w:t>
            </w:r>
          </w:p>
          <w:p w:rsidR="006547C1" w:rsidRDefault="00A75525"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w:t>
            </w:r>
            <w:r w:rsidR="00F17D8F" w:rsidRPr="00D31E6E">
              <w:rPr>
                <w:rFonts w:asciiTheme="minorEastAsia" w:hAnsiTheme="minorEastAsia" w:hint="eastAsia"/>
                <w:szCs w:val="21"/>
                <w:lang w:bidi="en-US"/>
              </w:rPr>
              <w:t>提供无损音乐格式为WAV或FLAC，文件规格不低于44.1kHz/16bit。</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其中：FLAC的文件规格：44.1kHz/</w:t>
            </w:r>
            <w:r w:rsidR="00A75525" w:rsidRPr="00D31E6E">
              <w:rPr>
                <w:rFonts w:asciiTheme="minorEastAsia" w:hAnsiTheme="minorEastAsia" w:hint="eastAsia"/>
                <w:szCs w:val="21"/>
                <w:lang w:bidi="en-US"/>
              </w:rPr>
              <w:t>16bit；</w:t>
            </w:r>
            <w:r w:rsidRPr="00D31E6E">
              <w:rPr>
                <w:rFonts w:asciiTheme="minorEastAsia" w:hAnsiTheme="minorEastAsia" w:hint="eastAsia"/>
                <w:szCs w:val="21"/>
                <w:lang w:bidi="en-US"/>
              </w:rPr>
              <w:t>WAV文件规格：</w:t>
            </w:r>
            <w:r w:rsidR="00A75525" w:rsidRPr="00D31E6E">
              <w:rPr>
                <w:rFonts w:asciiTheme="minorEastAsia" w:hAnsiTheme="minorEastAsia" w:hint="eastAsia"/>
                <w:szCs w:val="21"/>
                <w:lang w:bidi="en-US"/>
              </w:rPr>
              <w:t>44.1kHz/16bit</w:t>
            </w:r>
          </w:p>
          <w:p w:rsidR="006547C1" w:rsidRDefault="00A75525"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w:t>
            </w:r>
            <w:r w:rsidR="00F17D8F" w:rsidRPr="00D31E6E">
              <w:rPr>
                <w:rFonts w:asciiTheme="minorEastAsia" w:hAnsiTheme="minorEastAsia" w:hint="eastAsia"/>
                <w:szCs w:val="21"/>
                <w:lang w:bidi="en-US"/>
              </w:rPr>
              <w:t>曲目专辑数量不少于100张，内容为电影音乐、缤纷世界、神州民乐、殿堂经典、音乐剧场、慢享音乐、英文读物、怀旧金曲。</w:t>
            </w:r>
          </w:p>
          <w:p w:rsidR="000316E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w:t>
            </w:r>
            <w:r w:rsidR="00A75525" w:rsidRPr="00D31E6E">
              <w:rPr>
                <w:rFonts w:asciiTheme="minorEastAsia" w:hAnsiTheme="minorEastAsia" w:hint="eastAsia"/>
                <w:szCs w:val="21"/>
                <w:lang w:bidi="en-US"/>
              </w:rPr>
              <w:t>. 硬件要求</w:t>
            </w:r>
          </w:p>
          <w:p w:rsidR="006547C1" w:rsidRDefault="000316E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具备高品质解码器，支持高解析度的无损数字音乐。提供HIFI</w:t>
            </w:r>
            <w:r w:rsidR="006547C1">
              <w:rPr>
                <w:rFonts w:asciiTheme="minorEastAsia" w:hAnsiTheme="minorEastAsia" w:hint="eastAsia"/>
                <w:szCs w:val="21"/>
                <w:lang w:bidi="en-US"/>
              </w:rPr>
              <w:t>级的专业立体声耳机。</w:t>
            </w:r>
          </w:p>
          <w:p w:rsidR="006547C1" w:rsidRDefault="00051456"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（1）解码放大器</w:t>
            </w:r>
          </w:p>
          <w:p w:rsidR="006547C1" w:rsidRDefault="00051456"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①</w:t>
            </w:r>
            <w:r w:rsidR="00F17D8F" w:rsidRPr="00D31E6E">
              <w:rPr>
                <w:rFonts w:asciiTheme="minorEastAsia" w:hAnsiTheme="minorEastAsia" w:hint="eastAsia"/>
                <w:szCs w:val="21"/>
                <w:lang w:bidi="en-US"/>
              </w:rPr>
              <w:t>采用发烧级专用于高端机型的薄膜电容器和电解电容器；双层机箱；高级加工模拟音频输出端子；具有基于豪华型号设计概念的双放大器结构，其中包括一个采样HDAM®SA2的电流反馈电压放大器和一个无反馈达灵顿功率缓冲器。</w:t>
            </w:r>
          </w:p>
          <w:p w:rsidR="006547C1" w:rsidRDefault="00051456"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②配备</w:t>
            </w:r>
            <w:r w:rsidR="00F17D8F" w:rsidRPr="00D31E6E">
              <w:rPr>
                <w:rFonts w:asciiTheme="minorEastAsia" w:hAnsiTheme="minorEastAsia" w:hint="eastAsia"/>
                <w:szCs w:val="21"/>
                <w:lang w:bidi="en-US"/>
              </w:rPr>
              <w:t>USB-DAC</w:t>
            </w:r>
            <w:r w:rsidR="00875E6F" w:rsidRPr="00D31E6E">
              <w:rPr>
                <w:rFonts w:asciiTheme="minorEastAsia" w:hAnsiTheme="minorEastAsia" w:hint="eastAsia"/>
                <w:szCs w:val="21"/>
                <w:lang w:bidi="en-US"/>
              </w:rPr>
              <w:t>功能，可支持高清音源播放。</w:t>
            </w:r>
            <w:r w:rsidR="00F17D8F" w:rsidRPr="00D31E6E">
              <w:rPr>
                <w:rFonts w:asciiTheme="minorEastAsia" w:hAnsiTheme="minorEastAsia" w:hint="eastAsia"/>
                <w:szCs w:val="21"/>
                <w:lang w:bidi="en-US"/>
              </w:rPr>
              <w:t>支持DSD（2.8/5.6MHZ）等高清音频格式和高达192KHZ/24位的PCM文件的播放。提供高分辨率文件的高质量播放。</w:t>
            </w:r>
          </w:p>
          <w:p w:rsidR="006547C1" w:rsidRDefault="00051456"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③</w:t>
            </w:r>
            <w:r w:rsidR="00875E6F" w:rsidRPr="00D31E6E">
              <w:rPr>
                <w:rFonts w:asciiTheme="minorEastAsia" w:hAnsiTheme="minorEastAsia" w:hint="eastAsia"/>
                <w:szCs w:val="21"/>
                <w:lang w:bidi="en-US"/>
              </w:rPr>
              <w:t>支持</w:t>
            </w:r>
            <w:r w:rsidR="00F17D8F" w:rsidRPr="00D31E6E">
              <w:rPr>
                <w:rFonts w:asciiTheme="minorEastAsia" w:hAnsiTheme="minorEastAsia" w:hint="eastAsia"/>
                <w:szCs w:val="21"/>
                <w:lang w:bidi="en-US"/>
              </w:rPr>
              <w:t>数字音频输入（DIGITAL AUDIO IN）端子（COAXIAL/OPTICAL</w:t>
            </w:r>
            <w:r w:rsidR="00875E6F" w:rsidRPr="00D31E6E">
              <w:rPr>
                <w:rFonts w:asciiTheme="minorEastAsia" w:hAnsiTheme="minorEastAsia" w:hint="eastAsia"/>
                <w:szCs w:val="21"/>
                <w:lang w:bidi="en-US"/>
              </w:rPr>
              <w:t>）。</w:t>
            </w:r>
            <w:r w:rsidR="00F17D8F" w:rsidRPr="00D31E6E">
              <w:rPr>
                <w:rFonts w:asciiTheme="minorEastAsia" w:hAnsiTheme="minorEastAsia" w:hint="eastAsia"/>
                <w:szCs w:val="21"/>
                <w:lang w:bidi="en-US"/>
              </w:rPr>
              <w:t>通过将数字音频信号从外部设备输入到本机中，可以播放最好为192KHZ/24位的PCM信号。</w:t>
            </w:r>
          </w:p>
          <w:p w:rsidR="006547C1" w:rsidRDefault="00051456"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④</w:t>
            </w:r>
            <w:r w:rsidR="00875E6F" w:rsidRPr="00D31E6E">
              <w:rPr>
                <w:rFonts w:asciiTheme="minorEastAsia" w:hAnsiTheme="minorEastAsia" w:hint="eastAsia"/>
                <w:szCs w:val="21"/>
                <w:lang w:bidi="en-US"/>
              </w:rPr>
              <w:t>支持</w:t>
            </w:r>
            <w:r w:rsidR="00F17D8F" w:rsidRPr="00D31E6E">
              <w:rPr>
                <w:rFonts w:asciiTheme="minorEastAsia" w:hAnsiTheme="minorEastAsia" w:hint="eastAsia"/>
                <w:szCs w:val="21"/>
                <w:lang w:bidi="en-US"/>
              </w:rPr>
              <w:t>播放USB存储设备（MP3/WMA/AAC/WAV）和iPod ®/iPhone ®</w:t>
            </w:r>
            <w:r w:rsidR="00875E6F" w:rsidRPr="00D31E6E">
              <w:rPr>
                <w:rFonts w:asciiTheme="minorEastAsia" w:hAnsiTheme="minorEastAsia" w:hint="eastAsia"/>
                <w:szCs w:val="21"/>
                <w:lang w:bidi="en-US"/>
              </w:rPr>
              <w:t>。</w:t>
            </w:r>
            <w:r w:rsidR="00F17D8F" w:rsidRPr="00D31E6E">
              <w:rPr>
                <w:rFonts w:asciiTheme="minorEastAsia" w:hAnsiTheme="minorEastAsia" w:hint="eastAsia"/>
                <w:szCs w:val="21"/>
                <w:lang w:bidi="en-US"/>
              </w:rPr>
              <w:t>通过将USB存储设备或iPod/iPhone连接到USB端口，可以播放存储在USB存储设备或iPod/iPhone上的音频文件。</w:t>
            </w:r>
          </w:p>
          <w:p w:rsidR="006547C1" w:rsidRDefault="00875E6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⑤支持</w:t>
            </w:r>
            <w:r w:rsidR="00F17D8F" w:rsidRPr="00D31E6E">
              <w:rPr>
                <w:rFonts w:asciiTheme="minorEastAsia" w:hAnsiTheme="minorEastAsia" w:hint="eastAsia"/>
                <w:szCs w:val="21"/>
                <w:lang w:bidi="en-US"/>
              </w:rPr>
              <w:t>外围电路关闭功能，小化音频输出信</w:t>
            </w:r>
            <w:r w:rsidRPr="00D31E6E">
              <w:rPr>
                <w:rFonts w:asciiTheme="minorEastAsia" w:hAnsiTheme="minorEastAsia" w:hint="eastAsia"/>
                <w:szCs w:val="21"/>
                <w:lang w:bidi="en-US"/>
              </w:rPr>
              <w:t>号干扰。除普通固定音频输出端子外，应配备</w:t>
            </w:r>
            <w:r w:rsidR="00F17D8F" w:rsidRPr="00D31E6E">
              <w:rPr>
                <w:rFonts w:asciiTheme="minorEastAsia" w:hAnsiTheme="minorEastAsia" w:hint="eastAsia"/>
                <w:szCs w:val="21"/>
                <w:lang w:bidi="en-US"/>
              </w:rPr>
              <w:t>可配合本机音量的可变音频输出端子，可将这些端子连接到功率放大器以调节音量。配有</w:t>
            </w:r>
            <w:r w:rsidR="00F17D8F" w:rsidRPr="00D31E6E">
              <w:rPr>
                <w:rFonts w:asciiTheme="minorEastAsia" w:hAnsiTheme="minorEastAsia" w:hint="eastAsia"/>
                <w:szCs w:val="21"/>
                <w:lang w:bidi="en-US"/>
              </w:rPr>
              <w:lastRenderedPageBreak/>
              <w:t>自动待机模式功能，可降低功耗。</w:t>
            </w:r>
          </w:p>
          <w:p w:rsidR="006547C1" w:rsidRDefault="00875E6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⑥</w:t>
            </w:r>
            <w:r w:rsidR="00F17D8F" w:rsidRPr="00D31E6E">
              <w:rPr>
                <w:rFonts w:asciiTheme="minorEastAsia" w:hAnsiTheme="minorEastAsia" w:hint="eastAsia"/>
                <w:szCs w:val="21"/>
                <w:lang w:bidi="en-US"/>
              </w:rPr>
              <w:t>音频性能</w:t>
            </w:r>
            <w:r w:rsidRPr="00D31E6E">
              <w:rPr>
                <w:rFonts w:asciiTheme="minorEastAsia" w:hAnsiTheme="minorEastAsia" w:hint="eastAsia"/>
                <w:szCs w:val="21"/>
                <w:lang w:bidi="en-US"/>
              </w:rPr>
              <w:t>参数</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声道：双声道</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可播放音频范围：2HZ～96HZ</w:t>
            </w:r>
          </w:p>
          <w:p w:rsidR="00875E6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可播放频率响应：</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2HZ～50HZ （-3dB）</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（DSD模式、PCM采样频率：192KHZ）</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2HZ～20KHZ</w:t>
            </w:r>
            <w:r w:rsidRPr="00D31E6E">
              <w:rPr>
                <w:rFonts w:asciiTheme="minorEastAsia" w:hAnsiTheme="minorEastAsia" w:hint="eastAsia"/>
                <w:szCs w:val="21"/>
                <w:lang w:bidi="en-US"/>
              </w:rPr>
              <w:br/>
              <w:t>（PCM采样频率：44.1KHZ）</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S/N（信噪比）：110dB</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动态范围：106dB（DSD/192kHZ）（可听范围）</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101dB（44.1kHZ）</w:t>
            </w:r>
            <w:r w:rsidRPr="00D31E6E">
              <w:rPr>
                <w:rFonts w:asciiTheme="minorEastAsia" w:hAnsiTheme="minorEastAsia" w:hint="eastAsia"/>
                <w:szCs w:val="21"/>
                <w:lang w:bidi="en-US"/>
              </w:rPr>
              <w:br/>
              <w:t>谐波失真：0.0012%（1KHZ，可听范围）</w:t>
            </w:r>
          </w:p>
          <w:p w:rsidR="006547C1"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不平衡输出</w:t>
            </w:r>
          </w:p>
          <w:p w:rsidR="006547C1" w:rsidRDefault="00875E6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固定输出：</w:t>
            </w:r>
            <w:r w:rsidR="00F17D8F" w:rsidRPr="00D31E6E">
              <w:rPr>
                <w:rFonts w:asciiTheme="minorEastAsia" w:hAnsiTheme="minorEastAsia" w:hint="eastAsia"/>
                <w:szCs w:val="21"/>
                <w:lang w:bidi="en-US"/>
              </w:rPr>
              <w:t>2.3V RMS（PCM）</w:t>
            </w:r>
            <w:r w:rsidRPr="00D31E6E">
              <w:rPr>
                <w:rFonts w:asciiTheme="minorEastAsia" w:hAnsiTheme="minorEastAsia" w:hint="eastAsia"/>
                <w:szCs w:val="21"/>
                <w:lang w:bidi="en-US"/>
              </w:rPr>
              <w:t>；</w:t>
            </w:r>
            <w:r w:rsidR="00F17D8F" w:rsidRPr="00D31E6E">
              <w:rPr>
                <w:rFonts w:asciiTheme="minorEastAsia" w:hAnsiTheme="minorEastAsia" w:hint="eastAsia"/>
                <w:szCs w:val="21"/>
                <w:lang w:bidi="en-US"/>
              </w:rPr>
              <w:t>1.7V RMS（PCM）</w:t>
            </w:r>
          </w:p>
          <w:p w:rsidR="00875E6F" w:rsidRPr="00D31E6E" w:rsidRDefault="00875E6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可变输出：</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2.3V RMS（PCM）（音量最大/增益：低）</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1.7V RMS（DSD）（音量最大/增益：低）</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耳机输出：800mW/32 /欧姆（音量最大）</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模拟输入</w:t>
            </w:r>
            <w:r w:rsidR="00875E6F" w:rsidRPr="00D31E6E">
              <w:rPr>
                <w:rFonts w:asciiTheme="minorEastAsia" w:hAnsiTheme="minorEastAsia" w:hint="eastAsia"/>
                <w:szCs w:val="21"/>
                <w:lang w:bidi="en-US"/>
              </w:rPr>
              <w:t>：</w:t>
            </w:r>
            <w:r w:rsidRPr="00D31E6E">
              <w:rPr>
                <w:rFonts w:asciiTheme="minorEastAsia" w:hAnsiTheme="minorEastAsia" w:hint="eastAsia"/>
                <w:szCs w:val="21"/>
                <w:lang w:bidi="en-US"/>
              </w:rPr>
              <w:t>输入灵敏度/阻抗：200mVrms/22K /千欧姆</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数字输入</w:t>
            </w:r>
            <w:r w:rsidR="00875E6F" w:rsidRPr="00D31E6E">
              <w:rPr>
                <w:rFonts w:asciiTheme="minorEastAsia" w:hAnsiTheme="minorEastAsia" w:hint="eastAsia"/>
                <w:szCs w:val="21"/>
                <w:lang w:bidi="en-US"/>
              </w:rPr>
              <w:t>：</w:t>
            </w:r>
            <w:r w:rsidRPr="00D31E6E">
              <w:rPr>
                <w:rFonts w:asciiTheme="minorEastAsia" w:hAnsiTheme="minorEastAsia" w:hint="eastAsia"/>
                <w:szCs w:val="21"/>
                <w:lang w:bidi="en-US"/>
              </w:rPr>
              <w:t>同轴：0.5Vp.p/75Ω/欧姆</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光纤：-27dBm或更低</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USB（前）：USB类型A（USB2.0全速）</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USB（后）：USB类型B（USB2.0高速）</w:t>
            </w:r>
          </w:p>
          <w:p w:rsidR="006547C1" w:rsidRDefault="00875E6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⑦</w:t>
            </w:r>
            <w:r w:rsidR="00F17D8F" w:rsidRPr="00D31E6E">
              <w:rPr>
                <w:rFonts w:asciiTheme="minorEastAsia" w:hAnsiTheme="minorEastAsia" w:hint="eastAsia"/>
                <w:szCs w:val="21"/>
                <w:lang w:bidi="en-US"/>
              </w:rPr>
              <w:t>电源电压/频率：AC 220V. 50HZ</w:t>
            </w:r>
          </w:p>
          <w:p w:rsidR="006547C1" w:rsidRDefault="00875E6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⑧</w:t>
            </w:r>
            <w:r w:rsidR="00F17D8F" w:rsidRPr="00D31E6E">
              <w:rPr>
                <w:rFonts w:asciiTheme="minorEastAsia" w:hAnsiTheme="minorEastAsia" w:hint="eastAsia"/>
                <w:szCs w:val="21"/>
                <w:lang w:bidi="en-US"/>
              </w:rPr>
              <w:t>功耗（IC60065）：35W</w:t>
            </w:r>
          </w:p>
          <w:p w:rsidR="006547C1" w:rsidRDefault="00875E6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⑨</w:t>
            </w:r>
            <w:r w:rsidR="00F17D8F" w:rsidRPr="00D31E6E">
              <w:rPr>
                <w:rFonts w:asciiTheme="minorEastAsia" w:hAnsiTheme="minorEastAsia" w:hint="eastAsia"/>
                <w:szCs w:val="21"/>
                <w:lang w:bidi="en-US"/>
              </w:rPr>
              <w:t>待机时功耗：0.3W</w:t>
            </w:r>
          </w:p>
          <w:p w:rsidR="006547C1" w:rsidRDefault="00875E6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（2）耳机</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高保真音质，总谐波失真（THD</w:t>
            </w:r>
            <w:r w:rsidR="00875E6F" w:rsidRPr="00D31E6E">
              <w:rPr>
                <w:rFonts w:asciiTheme="minorEastAsia" w:hAnsiTheme="minorEastAsia"/>
                <w:szCs w:val="21"/>
                <w:lang w:bidi="en-US"/>
              </w:rPr>
              <w:t>）</w:t>
            </w:r>
            <w:r w:rsidRPr="00D31E6E">
              <w:rPr>
                <w:rFonts w:asciiTheme="minorEastAsia" w:hAnsiTheme="minorEastAsia" w:hint="eastAsia"/>
                <w:szCs w:val="21"/>
                <w:lang w:bidi="en-US"/>
              </w:rPr>
              <w:t>仅为0.05%，开放式金属耳</w:t>
            </w:r>
            <w:r w:rsidRPr="00D31E6E">
              <w:rPr>
                <w:rFonts w:asciiTheme="minorEastAsia" w:hAnsiTheme="minorEastAsia" w:hint="eastAsia"/>
                <w:szCs w:val="21"/>
                <w:lang w:bidi="en-US"/>
              </w:rPr>
              <w:lastRenderedPageBreak/>
              <w:t>罩，能清楚的看到耳机单元，可拆卸OFC铜线线缆，非常低的接触噪声。</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频响范围10.....39500 Hz</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阻抗300 Ohm</w:t>
            </w:r>
            <w:r w:rsidRPr="00D31E6E">
              <w:rPr>
                <w:rFonts w:asciiTheme="minorEastAsia" w:hAnsiTheme="minorEastAsia" w:hint="eastAsia"/>
                <w:szCs w:val="21"/>
                <w:lang w:bidi="en-US"/>
              </w:rPr>
              <w:br/>
              <w:t>灵敏度103 dB (1 Vrms)</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声压103 dB (1 Vrms)</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线长3m 可拆</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重量260 g</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线型单侧OFC铜缆</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音频接口6.3mm/3.5mm 立体声插头</w:t>
            </w:r>
          </w:p>
          <w:p w:rsidR="006547C1"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驱动单元类型/直径 动圈</w:t>
            </w:r>
          </w:p>
          <w:p w:rsidR="006547C1" w:rsidRDefault="00875E6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（3）</w:t>
            </w:r>
            <w:r w:rsidR="00F17D8F" w:rsidRPr="00D31E6E">
              <w:rPr>
                <w:rFonts w:asciiTheme="minorEastAsia" w:hAnsiTheme="minorEastAsia" w:hint="eastAsia"/>
                <w:szCs w:val="21"/>
                <w:lang w:bidi="en-US"/>
              </w:rPr>
              <w:t>电脑</w:t>
            </w:r>
          </w:p>
          <w:p w:rsidR="003B0B1E" w:rsidRPr="00D31E6E" w:rsidRDefault="00F17D8F"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每组高品质音乐欣赏设备均配备一台电脑，用于存储音频文件和播放数字音乐。屏幕不小于21.5英寸一体机，双核Core i5 处理器，8GB内存，1TB存储。</w:t>
            </w:r>
          </w:p>
        </w:tc>
      </w:tr>
      <w:tr w:rsidR="000316EF" w:rsidRPr="00D31E6E" w:rsidTr="00E20C59">
        <w:trPr>
          <w:trHeight w:val="1668"/>
        </w:trPr>
        <w:tc>
          <w:tcPr>
            <w:tcW w:w="42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lastRenderedPageBreak/>
              <w:t>4</w:t>
            </w:r>
          </w:p>
        </w:tc>
        <w:tc>
          <w:tcPr>
            <w:tcW w:w="71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云CD</w:t>
            </w:r>
          </w:p>
        </w:tc>
        <w:tc>
          <w:tcPr>
            <w:tcW w:w="1517" w:type="dxa"/>
            <w:hideMark/>
          </w:tcPr>
          <w:p w:rsidR="00F17D8F" w:rsidRPr="00D31E6E" w:rsidRDefault="00F17D8F"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包括软件、硬件。</w:t>
            </w:r>
          </w:p>
        </w:tc>
        <w:tc>
          <w:tcPr>
            <w:tcW w:w="5760" w:type="dxa"/>
            <w:hideMark/>
          </w:tcPr>
          <w:p w:rsidR="004A560C" w:rsidRPr="00D31E6E" w:rsidRDefault="004A560C"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功能要求</w:t>
            </w:r>
          </w:p>
          <w:p w:rsidR="00BC682B" w:rsidRPr="00D31E6E" w:rsidRDefault="00BC682B" w:rsidP="00D31E6E">
            <w:pPr>
              <w:spacing w:line="360" w:lineRule="auto"/>
              <w:rPr>
                <w:rFonts w:asciiTheme="minorEastAsia" w:hAnsiTheme="minorEastAsia" w:cs="Times New Roman"/>
                <w:szCs w:val="21"/>
              </w:rPr>
            </w:pPr>
            <w:r w:rsidRPr="00D31E6E">
              <w:rPr>
                <w:rFonts w:asciiTheme="minorEastAsia" w:hAnsiTheme="minorEastAsia" w:cs="Times New Roman" w:hint="eastAsia"/>
                <w:szCs w:val="21"/>
              </w:rPr>
              <w:t>（1）</w:t>
            </w:r>
            <w:r w:rsidRPr="00E20C59">
              <w:rPr>
                <w:rFonts w:asciiTheme="minorEastAsia" w:hAnsiTheme="minorEastAsia" w:cs="Times New Roman" w:hint="eastAsia"/>
                <w:szCs w:val="21"/>
              </w:rPr>
              <w:t>以多媒体触控一体机为载体，</w:t>
            </w:r>
            <w:r w:rsidRPr="00D31E6E">
              <w:rPr>
                <w:rFonts w:asciiTheme="minorEastAsia" w:hAnsiTheme="minorEastAsia" w:cs="Times New Roman" w:hint="eastAsia"/>
                <w:szCs w:val="21"/>
              </w:rPr>
              <w:t>用户可以在媒体机中浏览唱片，也可进行试听</w:t>
            </w:r>
            <w:r w:rsidR="000F76E9" w:rsidRPr="00D31E6E">
              <w:rPr>
                <w:rFonts w:asciiTheme="minorEastAsia" w:hAnsiTheme="minorEastAsia" w:cs="Times New Roman" w:hint="eastAsia"/>
                <w:szCs w:val="21"/>
              </w:rPr>
              <w:t>。</w:t>
            </w:r>
          </w:p>
          <w:p w:rsidR="00BC682B" w:rsidRPr="00D31E6E" w:rsidRDefault="00BC682B" w:rsidP="00D31E6E">
            <w:pPr>
              <w:spacing w:line="360" w:lineRule="auto"/>
              <w:rPr>
                <w:rFonts w:asciiTheme="minorEastAsia" w:hAnsiTheme="minorEastAsia"/>
                <w:szCs w:val="21"/>
                <w:lang w:bidi="en-US"/>
              </w:rPr>
            </w:pPr>
            <w:r w:rsidRPr="00D31E6E">
              <w:rPr>
                <w:rFonts w:asciiTheme="minorEastAsia" w:hAnsiTheme="minorEastAsia" w:cs="Times New Roman" w:hint="eastAsia"/>
                <w:szCs w:val="21"/>
              </w:rPr>
              <w:t>（2）</w:t>
            </w:r>
            <w:r w:rsidRPr="00D31E6E">
              <w:rPr>
                <w:rFonts w:asciiTheme="minorEastAsia" w:hAnsiTheme="minorEastAsia" w:hint="eastAsia"/>
                <w:szCs w:val="21"/>
                <w:lang w:bidi="en-US"/>
              </w:rPr>
              <w:t>支持扫描二维码收听。可通过微信扫描二维码将资源收藏进手机，实现手机端播放，支持微信分享。</w:t>
            </w:r>
          </w:p>
          <w:p w:rsidR="0053082E" w:rsidRPr="00D31E6E" w:rsidRDefault="0053082E"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 资源要求</w:t>
            </w:r>
          </w:p>
          <w:p w:rsidR="006547C1" w:rsidRDefault="00BC682B"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w:t>
            </w:r>
            <w:r w:rsidR="0053082E" w:rsidRPr="00D31E6E">
              <w:rPr>
                <w:rFonts w:asciiTheme="minorEastAsia" w:hAnsiTheme="minorEastAsia" w:hint="eastAsia"/>
                <w:szCs w:val="21"/>
                <w:lang w:bidi="en-US"/>
              </w:rPr>
              <w:t>内置不少于</w:t>
            </w:r>
            <w:r w:rsidR="00F17D8F" w:rsidRPr="00D31E6E">
              <w:rPr>
                <w:rFonts w:asciiTheme="minorEastAsia" w:hAnsiTheme="minorEastAsia" w:hint="eastAsia"/>
                <w:szCs w:val="21"/>
                <w:lang w:bidi="en-US"/>
              </w:rPr>
              <w:t>1500张</w:t>
            </w:r>
            <w:r w:rsidR="0053082E" w:rsidRPr="00D31E6E">
              <w:rPr>
                <w:rFonts w:asciiTheme="minorEastAsia" w:hAnsiTheme="minorEastAsia" w:hint="eastAsia"/>
                <w:szCs w:val="21"/>
                <w:lang w:bidi="en-US"/>
              </w:rPr>
              <w:t>专辑</w:t>
            </w:r>
            <w:r w:rsidR="00F17D8F" w:rsidRPr="00D31E6E">
              <w:rPr>
                <w:rFonts w:asciiTheme="minorEastAsia" w:hAnsiTheme="minorEastAsia" w:hint="eastAsia"/>
                <w:szCs w:val="21"/>
                <w:lang w:bidi="en-US"/>
              </w:rPr>
              <w:t>，分类</w:t>
            </w:r>
            <w:r w:rsidR="0053082E" w:rsidRPr="00D31E6E">
              <w:rPr>
                <w:rFonts w:asciiTheme="minorEastAsia" w:hAnsiTheme="minorEastAsia" w:hint="eastAsia"/>
                <w:szCs w:val="21"/>
                <w:lang w:bidi="en-US"/>
              </w:rPr>
              <w:t>不少于</w:t>
            </w:r>
            <w:r w:rsidR="00F17D8F" w:rsidRPr="00D31E6E">
              <w:rPr>
                <w:rFonts w:asciiTheme="minorEastAsia" w:hAnsiTheme="minorEastAsia" w:hint="eastAsia"/>
                <w:szCs w:val="21"/>
                <w:lang w:bidi="en-US"/>
              </w:rPr>
              <w:t>13个</w:t>
            </w:r>
            <w:r w:rsidR="0053082E" w:rsidRPr="00D31E6E">
              <w:rPr>
                <w:rFonts w:asciiTheme="minorEastAsia" w:hAnsiTheme="minorEastAsia" w:hint="eastAsia"/>
                <w:szCs w:val="21"/>
                <w:lang w:bidi="en-US"/>
              </w:rPr>
              <w:t>。</w:t>
            </w:r>
            <w:r w:rsidR="00F17D8F" w:rsidRPr="00D31E6E">
              <w:rPr>
                <w:rFonts w:asciiTheme="minorEastAsia" w:hAnsiTheme="minorEastAsia" w:hint="eastAsia"/>
                <w:szCs w:val="21"/>
                <w:lang w:bidi="en-US"/>
              </w:rPr>
              <w:t>包含</w:t>
            </w:r>
            <w:r w:rsidR="0053082E" w:rsidRPr="00D31E6E">
              <w:rPr>
                <w:rFonts w:asciiTheme="minorEastAsia" w:hAnsiTheme="minorEastAsia" w:hint="eastAsia"/>
                <w:szCs w:val="21"/>
                <w:lang w:bidi="en-US"/>
              </w:rPr>
              <w:t>但不限于</w:t>
            </w:r>
            <w:r w:rsidR="00F17D8F" w:rsidRPr="00D31E6E">
              <w:rPr>
                <w:rFonts w:asciiTheme="minorEastAsia" w:hAnsiTheme="minorEastAsia" w:hint="eastAsia"/>
                <w:szCs w:val="21"/>
                <w:lang w:bidi="en-US"/>
              </w:rPr>
              <w:t>古典音乐、浪漫金曲、英语经典、当代爵士、古典跨界、世界风情、影视音乐、伴我读书、健身音乐、减压音乐、华夏之韵、唐诗宋词、重回初心等。</w:t>
            </w:r>
          </w:p>
          <w:p w:rsidR="0053082E" w:rsidRPr="00D31E6E" w:rsidRDefault="00BC682B"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w:t>
            </w:r>
            <w:r w:rsidR="00F17D8F" w:rsidRPr="00D31E6E">
              <w:rPr>
                <w:rFonts w:asciiTheme="minorEastAsia" w:hAnsiTheme="minorEastAsia" w:hint="eastAsia"/>
                <w:szCs w:val="21"/>
                <w:lang w:bidi="en-US"/>
              </w:rPr>
              <w:t>资源音频码率：192Kbps</w:t>
            </w:r>
          </w:p>
          <w:p w:rsidR="00BC682B" w:rsidRPr="00D31E6E" w:rsidRDefault="00BC682B"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（3）资源实时在线更新。</w:t>
            </w:r>
          </w:p>
          <w:p w:rsidR="006547C1" w:rsidRDefault="0053082E"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 硬件要求</w:t>
            </w:r>
            <w:r w:rsidR="00F17D8F" w:rsidRPr="00D31E6E">
              <w:rPr>
                <w:rFonts w:asciiTheme="minorEastAsia" w:hAnsiTheme="minorEastAsia" w:hint="eastAsia"/>
                <w:szCs w:val="21"/>
                <w:lang w:bidi="en-US"/>
              </w:rPr>
              <w:br/>
            </w:r>
            <w:r w:rsidR="000F76E9" w:rsidRPr="00D31E6E">
              <w:rPr>
                <w:rFonts w:asciiTheme="minorEastAsia" w:hAnsiTheme="minorEastAsia" w:hint="eastAsia"/>
                <w:szCs w:val="21"/>
                <w:lang w:bidi="en-US"/>
              </w:rPr>
              <w:t>（1）</w:t>
            </w:r>
            <w:r w:rsidR="00F17D8F" w:rsidRPr="00D31E6E">
              <w:rPr>
                <w:rFonts w:asciiTheme="minorEastAsia" w:hAnsiTheme="minorEastAsia" w:hint="eastAsia"/>
                <w:szCs w:val="21"/>
                <w:lang w:bidi="en-US"/>
              </w:rPr>
              <w:t>操作系统：安卓或</w:t>
            </w:r>
            <w:r w:rsidRPr="00D31E6E">
              <w:rPr>
                <w:rFonts w:asciiTheme="minorEastAsia" w:hAnsiTheme="minorEastAsia" w:hint="eastAsia"/>
                <w:szCs w:val="21"/>
                <w:lang w:bidi="en-US"/>
              </w:rPr>
              <w:t>主流操作系统</w:t>
            </w:r>
          </w:p>
          <w:p w:rsidR="006547C1" w:rsidRDefault="000F76E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lastRenderedPageBreak/>
              <w:t>（2）</w:t>
            </w:r>
            <w:r w:rsidR="00F17D8F" w:rsidRPr="00D31E6E">
              <w:rPr>
                <w:rFonts w:asciiTheme="minorEastAsia" w:hAnsiTheme="minorEastAsia" w:hint="eastAsia"/>
                <w:szCs w:val="21"/>
                <w:lang w:bidi="en-US"/>
              </w:rPr>
              <w:t>内存：</w:t>
            </w:r>
            <w:r w:rsidR="0053082E" w:rsidRPr="00D31E6E">
              <w:rPr>
                <w:rFonts w:asciiTheme="minorEastAsia" w:hAnsiTheme="minorEastAsia" w:hint="eastAsia"/>
                <w:szCs w:val="21"/>
                <w:lang w:bidi="en-US"/>
              </w:rPr>
              <w:t>不低于</w:t>
            </w:r>
            <w:r w:rsidR="00F17D8F" w:rsidRPr="00D31E6E">
              <w:rPr>
                <w:rFonts w:asciiTheme="minorEastAsia" w:hAnsiTheme="minorEastAsia" w:hint="eastAsia"/>
                <w:szCs w:val="21"/>
                <w:lang w:bidi="en-US"/>
              </w:rPr>
              <w:t>4G</w:t>
            </w:r>
          </w:p>
          <w:p w:rsidR="006547C1" w:rsidRDefault="000F76E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w:t>
            </w:r>
            <w:r w:rsidR="00F17D8F" w:rsidRPr="00D31E6E">
              <w:rPr>
                <w:rFonts w:asciiTheme="minorEastAsia" w:hAnsiTheme="minorEastAsia" w:hint="eastAsia"/>
                <w:szCs w:val="21"/>
                <w:lang w:bidi="en-US"/>
              </w:rPr>
              <w:t>液晶屏：LG/AUOLED背光</w:t>
            </w:r>
          </w:p>
          <w:p w:rsidR="006547C1" w:rsidRDefault="000F76E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（4）</w:t>
            </w:r>
            <w:r w:rsidR="00F17D8F" w:rsidRPr="00D31E6E">
              <w:rPr>
                <w:rFonts w:asciiTheme="minorEastAsia" w:hAnsiTheme="minorEastAsia" w:hint="eastAsia"/>
                <w:szCs w:val="21"/>
                <w:lang w:bidi="en-US"/>
              </w:rPr>
              <w:t>屏幕分辨率：</w:t>
            </w:r>
            <w:r w:rsidR="0053082E" w:rsidRPr="00D31E6E">
              <w:rPr>
                <w:rFonts w:asciiTheme="minorEastAsia" w:hAnsiTheme="minorEastAsia" w:hint="eastAsia"/>
                <w:szCs w:val="21"/>
                <w:lang w:bidi="en-US"/>
              </w:rPr>
              <w:t>不低于</w:t>
            </w:r>
            <w:r w:rsidR="00F17D8F" w:rsidRPr="00D31E6E">
              <w:rPr>
                <w:rFonts w:asciiTheme="minorEastAsia" w:hAnsiTheme="minorEastAsia" w:hint="eastAsia"/>
                <w:szCs w:val="21"/>
                <w:lang w:bidi="en-US"/>
              </w:rPr>
              <w:t>1080*1920</w:t>
            </w:r>
          </w:p>
          <w:p w:rsidR="006547C1" w:rsidRDefault="000F76E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（5）</w:t>
            </w:r>
            <w:r w:rsidR="00F17D8F" w:rsidRPr="00D31E6E">
              <w:rPr>
                <w:rFonts w:asciiTheme="minorEastAsia" w:hAnsiTheme="minorEastAsia" w:hint="eastAsia"/>
                <w:szCs w:val="21"/>
                <w:lang w:bidi="en-US"/>
              </w:rPr>
              <w:t>屏幕显示面积(mm)：</w:t>
            </w:r>
            <w:r w:rsidR="0053082E" w:rsidRPr="00D31E6E">
              <w:rPr>
                <w:rFonts w:asciiTheme="minorEastAsia" w:hAnsiTheme="minorEastAsia" w:hint="eastAsia"/>
                <w:szCs w:val="21"/>
                <w:lang w:bidi="en-US"/>
              </w:rPr>
              <w:t>不低于</w:t>
            </w:r>
            <w:r w:rsidR="00F17D8F" w:rsidRPr="00D31E6E">
              <w:rPr>
                <w:rFonts w:asciiTheme="minorEastAsia" w:hAnsiTheme="minorEastAsia" w:hint="eastAsia"/>
                <w:szCs w:val="21"/>
                <w:lang w:bidi="en-US"/>
              </w:rPr>
              <w:t>500*900</w:t>
            </w:r>
          </w:p>
          <w:p w:rsidR="0053082E" w:rsidRPr="00D31E6E" w:rsidRDefault="000F76E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（6）</w:t>
            </w:r>
            <w:r w:rsidR="00F17D8F" w:rsidRPr="00D31E6E">
              <w:rPr>
                <w:rFonts w:asciiTheme="minorEastAsia" w:hAnsiTheme="minorEastAsia" w:hint="eastAsia"/>
                <w:szCs w:val="21"/>
                <w:lang w:bidi="en-US"/>
              </w:rPr>
              <w:t>接口</w:t>
            </w:r>
            <w:r w:rsidR="0053082E" w:rsidRPr="00D31E6E">
              <w:rPr>
                <w:rFonts w:asciiTheme="minorEastAsia" w:hAnsiTheme="minorEastAsia" w:hint="eastAsia"/>
                <w:szCs w:val="21"/>
                <w:lang w:bidi="en-US"/>
              </w:rPr>
              <w:t>：支持</w:t>
            </w:r>
            <w:r w:rsidR="00F17D8F" w:rsidRPr="00D31E6E">
              <w:rPr>
                <w:rFonts w:asciiTheme="minorEastAsia" w:hAnsiTheme="minorEastAsia" w:hint="eastAsia"/>
                <w:szCs w:val="21"/>
                <w:lang w:bidi="en-US"/>
              </w:rPr>
              <w:t>具备3.5mm耳机接口。</w:t>
            </w:r>
          </w:p>
          <w:p w:rsidR="006547C1" w:rsidRDefault="000F76E9"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4</w:t>
            </w:r>
            <w:r w:rsidR="0053082E" w:rsidRPr="00D31E6E">
              <w:rPr>
                <w:rFonts w:asciiTheme="minorEastAsia" w:hAnsiTheme="minorEastAsia" w:hint="eastAsia"/>
                <w:szCs w:val="21"/>
                <w:lang w:bidi="en-US"/>
              </w:rPr>
              <w:t>. 资质与版权要求</w:t>
            </w:r>
            <w:r w:rsidR="00F17D8F" w:rsidRPr="00D31E6E">
              <w:rPr>
                <w:rFonts w:asciiTheme="minorEastAsia" w:hAnsiTheme="minorEastAsia" w:hint="eastAsia"/>
                <w:szCs w:val="21"/>
                <w:lang w:bidi="en-US"/>
              </w:rPr>
              <w:br/>
            </w:r>
            <w:r w:rsidR="0070548B" w:rsidRPr="00D31E6E">
              <w:rPr>
                <w:rFonts w:asciiTheme="minorEastAsia" w:hAnsiTheme="minorEastAsia" w:hint="eastAsia"/>
                <w:szCs w:val="21"/>
                <w:lang w:bidi="en-US"/>
              </w:rPr>
              <w:t>（1）</w:t>
            </w:r>
            <w:r w:rsidR="00F17D8F" w:rsidRPr="00D31E6E">
              <w:rPr>
                <w:rFonts w:asciiTheme="minorEastAsia" w:hAnsiTheme="minorEastAsia" w:hint="eastAsia"/>
                <w:szCs w:val="21"/>
                <w:lang w:bidi="en-US"/>
              </w:rPr>
              <w:t>所提供的云CD软件取得中华人民共和国国家版权局计算机软件著作权登记证书。</w:t>
            </w:r>
          </w:p>
          <w:p w:rsidR="00F17D8F" w:rsidRPr="00D31E6E" w:rsidRDefault="0070548B" w:rsidP="006547C1">
            <w:pPr>
              <w:spacing w:line="360" w:lineRule="auto"/>
              <w:rPr>
                <w:rFonts w:asciiTheme="minorEastAsia" w:hAnsiTheme="minorEastAsia"/>
                <w:szCs w:val="21"/>
                <w:lang w:bidi="en-US"/>
              </w:rPr>
            </w:pPr>
            <w:r w:rsidRPr="00D31E6E">
              <w:rPr>
                <w:rFonts w:asciiTheme="minorEastAsia" w:hAnsiTheme="minorEastAsia" w:hint="eastAsia"/>
                <w:szCs w:val="21"/>
                <w:lang w:bidi="en-US"/>
              </w:rPr>
              <w:t>（2）</w:t>
            </w:r>
            <w:r w:rsidR="00F17D8F" w:rsidRPr="00D31E6E">
              <w:rPr>
                <w:rFonts w:asciiTheme="minorEastAsia" w:hAnsiTheme="minorEastAsia" w:hint="eastAsia"/>
                <w:szCs w:val="21"/>
                <w:lang w:bidi="en-US"/>
              </w:rPr>
              <w:t>所提供的音视频产品需有正规版权授权</w:t>
            </w:r>
            <w:r w:rsidR="006547C1">
              <w:rPr>
                <w:rFonts w:asciiTheme="minorEastAsia" w:hAnsiTheme="minorEastAsia" w:hint="eastAsia"/>
                <w:szCs w:val="21"/>
                <w:lang w:bidi="en-US"/>
              </w:rPr>
              <w:t>。</w:t>
            </w:r>
          </w:p>
        </w:tc>
      </w:tr>
      <w:tr w:rsidR="00E20C59" w:rsidRPr="00D31E6E" w:rsidTr="00E20C59">
        <w:trPr>
          <w:trHeight w:val="1960"/>
        </w:trPr>
        <w:tc>
          <w:tcPr>
            <w:tcW w:w="427" w:type="dxa"/>
            <w:hideMark/>
          </w:tcPr>
          <w:p w:rsidR="00E20C59" w:rsidRPr="00E20C59" w:rsidRDefault="00E20C59" w:rsidP="009E662F">
            <w:pPr>
              <w:spacing w:line="360" w:lineRule="auto"/>
              <w:rPr>
                <w:rFonts w:asciiTheme="minorEastAsia" w:hAnsiTheme="minorEastAsia"/>
                <w:szCs w:val="21"/>
                <w:lang w:bidi="en-US"/>
              </w:rPr>
            </w:pPr>
            <w:r>
              <w:rPr>
                <w:rFonts w:asciiTheme="minorEastAsia" w:hAnsiTheme="minorEastAsia" w:hint="eastAsia"/>
                <w:szCs w:val="21"/>
                <w:lang w:bidi="en-US"/>
              </w:rPr>
              <w:lastRenderedPageBreak/>
              <w:t>5</w:t>
            </w:r>
          </w:p>
        </w:tc>
        <w:tc>
          <w:tcPr>
            <w:tcW w:w="717" w:type="dxa"/>
            <w:hideMark/>
          </w:tcPr>
          <w:p w:rsidR="00E20C59" w:rsidRPr="00E20C59" w:rsidRDefault="00E20C59" w:rsidP="009E662F">
            <w:pPr>
              <w:spacing w:line="360" w:lineRule="auto"/>
              <w:rPr>
                <w:rFonts w:asciiTheme="minorEastAsia" w:hAnsiTheme="minorEastAsia"/>
                <w:szCs w:val="21"/>
                <w:lang w:bidi="en-US"/>
              </w:rPr>
            </w:pPr>
            <w:r w:rsidRPr="00E20C59">
              <w:rPr>
                <w:rFonts w:asciiTheme="minorEastAsia" w:hAnsiTheme="minorEastAsia" w:hint="eastAsia"/>
                <w:szCs w:val="21"/>
                <w:lang w:bidi="en-US"/>
              </w:rPr>
              <w:t>音乐电子壁画</w:t>
            </w:r>
          </w:p>
        </w:tc>
        <w:tc>
          <w:tcPr>
            <w:tcW w:w="1517" w:type="dxa"/>
            <w:hideMark/>
          </w:tcPr>
          <w:p w:rsidR="00E20C59" w:rsidRPr="00E20C59" w:rsidRDefault="00E20C59" w:rsidP="009E662F">
            <w:pPr>
              <w:spacing w:line="360" w:lineRule="auto"/>
              <w:rPr>
                <w:rFonts w:asciiTheme="minorEastAsia" w:hAnsiTheme="minorEastAsia"/>
                <w:szCs w:val="21"/>
                <w:lang w:bidi="en-US"/>
              </w:rPr>
            </w:pPr>
            <w:r w:rsidRPr="00E20C59">
              <w:rPr>
                <w:rFonts w:asciiTheme="minorEastAsia" w:hAnsiTheme="minorEastAsia" w:hint="eastAsia"/>
                <w:szCs w:val="21"/>
                <w:lang w:bidi="en-US"/>
              </w:rPr>
              <w:t>包括硬件、资源</w:t>
            </w:r>
          </w:p>
        </w:tc>
        <w:tc>
          <w:tcPr>
            <w:tcW w:w="5760" w:type="dxa"/>
            <w:hideMark/>
          </w:tcPr>
          <w:p w:rsidR="00E20C59" w:rsidRPr="00D31E6E" w:rsidRDefault="00E20C59" w:rsidP="009E662F">
            <w:pPr>
              <w:spacing w:line="360" w:lineRule="auto"/>
              <w:rPr>
                <w:rFonts w:asciiTheme="minorEastAsia" w:hAnsiTheme="minorEastAsia"/>
                <w:szCs w:val="21"/>
                <w:lang w:bidi="en-US"/>
              </w:rPr>
            </w:pPr>
            <w:r w:rsidRPr="00D31E6E">
              <w:rPr>
                <w:rFonts w:asciiTheme="minorEastAsia" w:hAnsiTheme="minorEastAsia" w:hint="eastAsia"/>
                <w:szCs w:val="21"/>
                <w:lang w:bidi="en-US"/>
              </w:rPr>
              <w:t>1. 功能要求</w:t>
            </w:r>
          </w:p>
          <w:p w:rsidR="00E20C59" w:rsidRPr="00D31E6E" w:rsidRDefault="00E20C59" w:rsidP="009E662F">
            <w:pPr>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t>（1）读者靠近壁画画面，动态图画将弹出。扫描二维码后，可聆听与画面匹配的音乐。</w:t>
            </w:r>
          </w:p>
          <w:p w:rsidR="00E20C59" w:rsidRPr="00D31E6E" w:rsidRDefault="00E20C59" w:rsidP="009E662F">
            <w:pPr>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t>（2）具有不同主题和多种分类。主画面可设置艺术家、乐器等主题，画面以≤6秒/幅的速度自动进行轮播。</w:t>
            </w:r>
          </w:p>
          <w:p w:rsidR="00E20C59" w:rsidRPr="00D31E6E" w:rsidRDefault="00E20C59" w:rsidP="009E662F">
            <w:pPr>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t>2. 资源要求</w:t>
            </w:r>
          </w:p>
          <w:p w:rsidR="00E20C59" w:rsidRPr="00D31E6E" w:rsidRDefault="00E20C59" w:rsidP="009E662F">
            <w:pPr>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t>（1）拥有丰富的内容资源库。甄选艺术大师画像、自然与人文风光和完美音质的古典音乐，实现海量音乐、绘画的巧妙融合。</w:t>
            </w:r>
          </w:p>
          <w:p w:rsidR="00E20C59" w:rsidRPr="00D31E6E" w:rsidRDefault="00E20C59" w:rsidP="009E662F">
            <w:pPr>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t>（2）每台壁画素材不少于5个。</w:t>
            </w:r>
          </w:p>
          <w:p w:rsidR="00E20C59" w:rsidRPr="00D31E6E" w:rsidRDefault="00E20C59" w:rsidP="009E662F">
            <w:pPr>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t>（3）视频支持 AVI（H.264、DIVX、DIVX、XVID）, rm，rmvb， MKV（H.264、DIVX、DIVX、XVID），WMV，MOV，MP4（.H.264、MPEG、DIVX、XVID），DAT（VCD 格式），VOB（DVD 格式），PMP,MPEG，.MPG,， FLV（H.263，H.264），ASF  ，TS， TP，3GP，MPG 等 30 种格式以上。</w:t>
            </w:r>
          </w:p>
          <w:p w:rsidR="00E20C59" w:rsidRPr="00D31E6E" w:rsidRDefault="00E20C59" w:rsidP="009E662F">
            <w:pPr>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t>3. 硬件要求</w:t>
            </w:r>
          </w:p>
          <w:p w:rsidR="00E20C59" w:rsidRPr="00D31E6E" w:rsidRDefault="00E20C59" w:rsidP="009E662F">
            <w:pPr>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t>（1）搭载红外体感感应装置，实现当观者靠近画面弹出动画。</w:t>
            </w:r>
          </w:p>
          <w:p w:rsidR="00E20C59" w:rsidRPr="00D31E6E" w:rsidRDefault="00E20C59" w:rsidP="009E662F">
            <w:pPr>
              <w:widowControl/>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t>当人体距离画面30-50CM左右的距离时，设备感应启动，画面将自动加载出当前艺术家、乐器等的介绍，同时可使用手机扫码，打开该艺术家的代表作品曲目。</w:t>
            </w:r>
          </w:p>
          <w:p w:rsidR="00E20C59" w:rsidRPr="00D31E6E" w:rsidRDefault="00E20C59" w:rsidP="009E662F">
            <w:pPr>
              <w:widowControl/>
              <w:spacing w:line="360" w:lineRule="auto"/>
              <w:rPr>
                <w:rFonts w:asciiTheme="minorEastAsia" w:hAnsiTheme="minorEastAsia" w:cs="Times New Roman"/>
                <w:bCs/>
                <w:szCs w:val="21"/>
              </w:rPr>
            </w:pPr>
            <w:r w:rsidRPr="00D31E6E">
              <w:rPr>
                <w:rFonts w:asciiTheme="minorEastAsia" w:hAnsiTheme="minorEastAsia" w:cs="Times New Roman" w:hint="eastAsia"/>
                <w:bCs/>
                <w:szCs w:val="21"/>
              </w:rPr>
              <w:lastRenderedPageBreak/>
              <w:t>（2）定制硬件参数</w:t>
            </w:r>
            <w:r w:rsidRPr="00D31E6E">
              <w:rPr>
                <w:rFonts w:asciiTheme="minorEastAsia" w:hAnsiTheme="minorEastAsia" w:cs="Times New Roman" w:hint="eastAsia"/>
                <w:bCs/>
                <w:szCs w:val="21"/>
              </w:rPr>
              <w:br/>
              <w:t>①CPU：≥四核，主频≥1.8 GHz；内存≥2GB。</w:t>
            </w:r>
            <w:r w:rsidRPr="00D31E6E">
              <w:rPr>
                <w:rFonts w:asciiTheme="minorEastAsia" w:hAnsiTheme="minorEastAsia" w:cs="Times New Roman" w:hint="eastAsia"/>
                <w:bCs/>
                <w:szCs w:val="21"/>
              </w:rPr>
              <w:br/>
              <w:t>②解码分辨率：最高支持4K视频播放。</w:t>
            </w:r>
            <w:r w:rsidRPr="00D31E6E">
              <w:rPr>
                <w:rFonts w:asciiTheme="minorEastAsia" w:hAnsiTheme="minorEastAsia" w:cs="Times New Roman" w:hint="eastAsia"/>
                <w:bCs/>
                <w:szCs w:val="21"/>
              </w:rPr>
              <w:br/>
              <w:t>③操作系统：Android 5.1以上。</w:t>
            </w:r>
            <w:r w:rsidRPr="00D31E6E">
              <w:rPr>
                <w:rFonts w:asciiTheme="minorEastAsia" w:hAnsiTheme="minorEastAsia" w:cs="Times New Roman" w:hint="eastAsia"/>
                <w:bCs/>
                <w:szCs w:val="21"/>
              </w:rPr>
              <w:br/>
              <w:t>④网络支持：3G/4G广域网、以太网、支持WiFi、无线外设扩展。</w:t>
            </w:r>
          </w:p>
        </w:tc>
      </w:tr>
      <w:tr w:rsidR="00E20C59" w:rsidRPr="00D31E6E" w:rsidTr="00E20C59">
        <w:trPr>
          <w:trHeight w:val="1960"/>
        </w:trPr>
        <w:tc>
          <w:tcPr>
            <w:tcW w:w="42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lastRenderedPageBreak/>
              <w:t>6</w:t>
            </w:r>
          </w:p>
        </w:tc>
        <w:tc>
          <w:tcPr>
            <w:tcW w:w="7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音立方空间</w:t>
            </w:r>
          </w:p>
        </w:tc>
        <w:tc>
          <w:tcPr>
            <w:tcW w:w="15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cs="宋体" w:hint="eastAsia"/>
                <w:color w:val="000000"/>
                <w:kern w:val="0"/>
                <w:szCs w:val="21"/>
              </w:rPr>
              <w:t>多功能自助录音棚,</w:t>
            </w:r>
            <w:r w:rsidRPr="00D31E6E">
              <w:rPr>
                <w:rFonts w:asciiTheme="minorEastAsia" w:hAnsiTheme="minorEastAsia" w:hint="eastAsia"/>
                <w:szCs w:val="21"/>
                <w:lang w:bidi="en-US"/>
              </w:rPr>
              <w:t>包括硬件、资源，含3年更新费</w:t>
            </w:r>
          </w:p>
        </w:tc>
        <w:tc>
          <w:tcPr>
            <w:tcW w:w="5760"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功能要求</w:t>
            </w:r>
          </w:p>
          <w:p w:rsidR="006547C1"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（1）采用准录音级材质建造，集录</w:t>
            </w:r>
            <w:r w:rsidRPr="00E20C59">
              <w:rPr>
                <w:rFonts w:asciiTheme="minorEastAsia" w:hAnsiTheme="minorEastAsia" w:hint="eastAsia"/>
                <w:szCs w:val="21"/>
                <w:lang w:bidi="en-US"/>
              </w:rPr>
              <w:t>音棚、朗读、</w:t>
            </w:r>
            <w:r w:rsidRPr="00D31E6E">
              <w:rPr>
                <w:rFonts w:asciiTheme="minorEastAsia" w:hAnsiTheme="minorEastAsia" w:hint="eastAsia"/>
                <w:szCs w:val="21"/>
                <w:lang w:bidi="en-US"/>
              </w:rPr>
              <w:t>钢琴练习、MIDI制作功能于一体的沉浸式声音体验空间。</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（2）空间外观简洁大方，可反复移动、拆卸。</w:t>
            </w:r>
          </w:p>
          <w:p w:rsidR="006547C1"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（3）具有音频、视频的外放及耳机赏析功能。</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szCs w:val="21"/>
                <w:lang w:bidi="en-US"/>
              </w:rPr>
              <w:t>（</w:t>
            </w:r>
            <w:r w:rsidRPr="00D31E6E">
              <w:rPr>
                <w:rFonts w:asciiTheme="minorEastAsia" w:hAnsiTheme="minorEastAsia" w:hint="eastAsia"/>
                <w:szCs w:val="21"/>
                <w:lang w:bidi="en-US"/>
              </w:rPr>
              <w:t>4</w:t>
            </w:r>
            <w:r w:rsidRPr="00D31E6E">
              <w:rPr>
                <w:rFonts w:asciiTheme="minorEastAsia" w:hAnsiTheme="minorEastAsia"/>
                <w:szCs w:val="21"/>
                <w:lang w:bidi="en-US"/>
              </w:rPr>
              <w:t>）</w:t>
            </w:r>
            <w:r w:rsidRPr="00D31E6E">
              <w:rPr>
                <w:rFonts w:asciiTheme="minorEastAsia" w:hAnsiTheme="minorEastAsia" w:hint="eastAsia"/>
                <w:szCs w:val="21"/>
                <w:lang w:bidi="en-US"/>
              </w:rPr>
              <w:t>具有MIDI制作功能。</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（5）具有钢琴练习功能。</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（6）具有录音棚的功能。</w:t>
            </w:r>
          </w:p>
        </w:tc>
      </w:tr>
      <w:tr w:rsidR="00E20C59" w:rsidRPr="00D31E6E" w:rsidTr="00E20C59">
        <w:trPr>
          <w:trHeight w:val="560"/>
        </w:trPr>
        <w:tc>
          <w:tcPr>
            <w:tcW w:w="42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7</w:t>
            </w:r>
          </w:p>
        </w:tc>
        <w:tc>
          <w:tcPr>
            <w:tcW w:w="7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听书机</w:t>
            </w:r>
          </w:p>
        </w:tc>
        <w:tc>
          <w:tcPr>
            <w:tcW w:w="15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包括硬件、资源，含3年更新费</w:t>
            </w:r>
          </w:p>
        </w:tc>
        <w:tc>
          <w:tcPr>
            <w:tcW w:w="5760"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功能要求</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w:t>
            </w:r>
            <w:r w:rsidRPr="00D31E6E">
              <w:rPr>
                <w:rFonts w:asciiTheme="minorEastAsia" w:hAnsiTheme="minorEastAsia" w:cs="Times New Roman" w:hint="eastAsia"/>
                <w:bCs/>
                <w:szCs w:val="21"/>
              </w:rPr>
              <w:t>收听经典有声图书。</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w:t>
            </w:r>
            <w:r w:rsidRPr="00D31E6E">
              <w:rPr>
                <w:rFonts w:asciiTheme="minorEastAsia" w:hAnsiTheme="minorEastAsia" w:hint="eastAsia"/>
                <w:color w:val="000000"/>
                <w:szCs w:val="21"/>
              </w:rPr>
              <w:t>支持扫码将听书资源收藏进手机，实现随时随地听书。</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 资源要求</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内置资源数量：提供电子图书不少于3000册，听书资源不少于500集合，以及不少于100节微课视频资源。</w:t>
            </w:r>
          </w:p>
        </w:tc>
      </w:tr>
      <w:tr w:rsidR="00E20C59" w:rsidRPr="00D31E6E" w:rsidTr="00E20C59">
        <w:trPr>
          <w:trHeight w:val="300"/>
        </w:trPr>
        <w:tc>
          <w:tcPr>
            <w:tcW w:w="42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8</w:t>
            </w:r>
          </w:p>
        </w:tc>
        <w:tc>
          <w:tcPr>
            <w:tcW w:w="7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椅子</w:t>
            </w:r>
          </w:p>
        </w:tc>
        <w:tc>
          <w:tcPr>
            <w:tcW w:w="15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数字留声机区</w:t>
            </w:r>
          </w:p>
        </w:tc>
        <w:tc>
          <w:tcPr>
            <w:tcW w:w="5760"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根据实际风格定制</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 工艺流畅</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 环保无异味。</w:t>
            </w:r>
          </w:p>
        </w:tc>
      </w:tr>
      <w:tr w:rsidR="00E20C59" w:rsidRPr="00D31E6E" w:rsidTr="00E20C59">
        <w:trPr>
          <w:trHeight w:val="300"/>
        </w:trPr>
        <w:tc>
          <w:tcPr>
            <w:tcW w:w="42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9</w:t>
            </w:r>
          </w:p>
        </w:tc>
        <w:tc>
          <w:tcPr>
            <w:tcW w:w="7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单人沙发</w:t>
            </w:r>
          </w:p>
        </w:tc>
        <w:tc>
          <w:tcPr>
            <w:tcW w:w="15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高品质音乐区</w:t>
            </w:r>
          </w:p>
        </w:tc>
        <w:tc>
          <w:tcPr>
            <w:tcW w:w="5760"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根据实际风格定制</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 工艺流畅</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 环保无异味。</w:t>
            </w:r>
          </w:p>
        </w:tc>
      </w:tr>
      <w:tr w:rsidR="00E20C59" w:rsidRPr="00D31E6E" w:rsidTr="00E20C59">
        <w:trPr>
          <w:trHeight w:val="300"/>
        </w:trPr>
        <w:tc>
          <w:tcPr>
            <w:tcW w:w="42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10</w:t>
            </w:r>
          </w:p>
        </w:tc>
        <w:tc>
          <w:tcPr>
            <w:tcW w:w="7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茶几</w:t>
            </w:r>
          </w:p>
        </w:tc>
        <w:tc>
          <w:tcPr>
            <w:tcW w:w="15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高品质音乐区</w:t>
            </w:r>
          </w:p>
        </w:tc>
        <w:tc>
          <w:tcPr>
            <w:tcW w:w="5760"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根据实际风格定制</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 工艺流畅</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 环保无异味。</w:t>
            </w:r>
          </w:p>
        </w:tc>
      </w:tr>
      <w:tr w:rsidR="00E20C59" w:rsidRPr="00D31E6E" w:rsidTr="00E20C59">
        <w:trPr>
          <w:trHeight w:val="300"/>
        </w:trPr>
        <w:tc>
          <w:tcPr>
            <w:tcW w:w="42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lastRenderedPageBreak/>
              <w:t>11</w:t>
            </w:r>
          </w:p>
        </w:tc>
        <w:tc>
          <w:tcPr>
            <w:tcW w:w="7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椅子</w:t>
            </w:r>
          </w:p>
        </w:tc>
        <w:tc>
          <w:tcPr>
            <w:tcW w:w="15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听书区</w:t>
            </w:r>
          </w:p>
        </w:tc>
        <w:tc>
          <w:tcPr>
            <w:tcW w:w="5760"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根据实际风格定制</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 工艺流畅</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 环保无异味。</w:t>
            </w:r>
          </w:p>
        </w:tc>
      </w:tr>
      <w:tr w:rsidR="00E20C59" w:rsidRPr="00D31E6E" w:rsidTr="00E20C59">
        <w:trPr>
          <w:trHeight w:val="300"/>
        </w:trPr>
        <w:tc>
          <w:tcPr>
            <w:tcW w:w="42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12</w:t>
            </w:r>
          </w:p>
        </w:tc>
        <w:tc>
          <w:tcPr>
            <w:tcW w:w="7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书桌</w:t>
            </w:r>
          </w:p>
        </w:tc>
        <w:tc>
          <w:tcPr>
            <w:tcW w:w="15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听书区</w:t>
            </w:r>
          </w:p>
        </w:tc>
        <w:tc>
          <w:tcPr>
            <w:tcW w:w="5760"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 根据实际风格定制</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2. 工艺流畅</w:t>
            </w:r>
          </w:p>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3. 环保无异味。</w:t>
            </w:r>
          </w:p>
        </w:tc>
      </w:tr>
      <w:tr w:rsidR="00E20C59" w:rsidRPr="00D31E6E" w:rsidTr="00E20C59">
        <w:trPr>
          <w:trHeight w:val="300"/>
        </w:trPr>
        <w:tc>
          <w:tcPr>
            <w:tcW w:w="42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13</w:t>
            </w:r>
          </w:p>
        </w:tc>
        <w:tc>
          <w:tcPr>
            <w:tcW w:w="7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综合布线</w:t>
            </w:r>
          </w:p>
        </w:tc>
        <w:tc>
          <w:tcPr>
            <w:tcW w:w="15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 xml:space="preserve">　</w:t>
            </w:r>
          </w:p>
        </w:tc>
        <w:tc>
          <w:tcPr>
            <w:tcW w:w="5760" w:type="dxa"/>
            <w:hideMark/>
          </w:tcPr>
          <w:p w:rsidR="00E20C59" w:rsidRPr="00D31E6E" w:rsidRDefault="00E20C59" w:rsidP="00D31E6E">
            <w:pPr>
              <w:spacing w:line="360" w:lineRule="auto"/>
              <w:rPr>
                <w:rFonts w:asciiTheme="minorEastAsia" w:hAnsiTheme="minorEastAsia"/>
                <w:szCs w:val="21"/>
                <w:lang w:bidi="en-US"/>
              </w:rPr>
            </w:pPr>
            <w:r>
              <w:rPr>
                <w:rFonts w:asciiTheme="minorEastAsia" w:hAnsiTheme="minorEastAsia" w:hint="eastAsia"/>
                <w:szCs w:val="21"/>
                <w:lang w:bidi="en-US"/>
              </w:rPr>
              <w:t>按实际情况进行布线</w:t>
            </w:r>
          </w:p>
        </w:tc>
      </w:tr>
      <w:tr w:rsidR="00E20C59" w:rsidRPr="00D31E6E" w:rsidTr="00E20C59">
        <w:trPr>
          <w:trHeight w:val="300"/>
        </w:trPr>
        <w:tc>
          <w:tcPr>
            <w:tcW w:w="42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14</w:t>
            </w:r>
          </w:p>
        </w:tc>
        <w:tc>
          <w:tcPr>
            <w:tcW w:w="717"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空间美化</w:t>
            </w:r>
          </w:p>
        </w:tc>
        <w:tc>
          <w:tcPr>
            <w:tcW w:w="1517" w:type="dxa"/>
            <w:hideMark/>
          </w:tcPr>
          <w:p w:rsidR="00E20C59" w:rsidRPr="00D31E6E" w:rsidRDefault="00E20C59" w:rsidP="00D31E6E">
            <w:pPr>
              <w:spacing w:line="360" w:lineRule="auto"/>
              <w:rPr>
                <w:rFonts w:asciiTheme="minorEastAsia" w:hAnsiTheme="minorEastAsia"/>
                <w:szCs w:val="21"/>
                <w:lang w:bidi="en-US"/>
              </w:rPr>
            </w:pPr>
          </w:p>
        </w:tc>
        <w:tc>
          <w:tcPr>
            <w:tcW w:w="5760" w:type="dxa"/>
            <w:hideMark/>
          </w:tcPr>
          <w:p w:rsidR="00E20C59" w:rsidRPr="00D31E6E" w:rsidRDefault="00E20C59" w:rsidP="00D31E6E">
            <w:pPr>
              <w:spacing w:line="360" w:lineRule="auto"/>
              <w:rPr>
                <w:rFonts w:asciiTheme="minorEastAsia" w:hAnsiTheme="minorEastAsia"/>
                <w:szCs w:val="21"/>
                <w:lang w:bidi="en-US"/>
              </w:rPr>
            </w:pPr>
            <w:r w:rsidRPr="00D31E6E">
              <w:rPr>
                <w:rFonts w:asciiTheme="minorEastAsia" w:hAnsiTheme="minorEastAsia" w:hint="eastAsia"/>
                <w:szCs w:val="21"/>
                <w:lang w:bidi="en-US"/>
              </w:rPr>
              <w:t>各区域的主题设计既要具有各自特色，又需要与整体氛围相和谐。</w:t>
            </w:r>
          </w:p>
        </w:tc>
      </w:tr>
    </w:tbl>
    <w:p w:rsidR="00D150BC" w:rsidRPr="00D31E6E" w:rsidRDefault="00D150BC" w:rsidP="00D31E6E">
      <w:pPr>
        <w:spacing w:line="360" w:lineRule="auto"/>
        <w:rPr>
          <w:rFonts w:asciiTheme="minorEastAsia" w:hAnsiTheme="minorEastAsia"/>
          <w:szCs w:val="21"/>
        </w:rPr>
      </w:pPr>
      <w:bookmarkStart w:id="1" w:name="_Hlk21631627"/>
    </w:p>
    <w:p w:rsidR="00CC6344" w:rsidRPr="00D31E6E" w:rsidRDefault="003C293E" w:rsidP="00D31E6E">
      <w:pPr>
        <w:pStyle w:val="1"/>
        <w:spacing w:before="0" w:after="0" w:line="360" w:lineRule="auto"/>
        <w:rPr>
          <w:rFonts w:asciiTheme="minorEastAsia" w:hAnsiTheme="minorEastAsia"/>
          <w:sz w:val="21"/>
          <w:szCs w:val="21"/>
        </w:rPr>
      </w:pPr>
      <w:r w:rsidRPr="00D31E6E">
        <w:rPr>
          <w:rFonts w:asciiTheme="minorEastAsia" w:hAnsiTheme="minorEastAsia" w:hint="eastAsia"/>
          <w:sz w:val="21"/>
          <w:szCs w:val="21"/>
        </w:rPr>
        <w:t>三、</w:t>
      </w:r>
      <w:r w:rsidR="000427FB" w:rsidRPr="00D31E6E">
        <w:rPr>
          <w:rFonts w:asciiTheme="minorEastAsia" w:hAnsiTheme="minorEastAsia" w:hint="eastAsia"/>
          <w:sz w:val="21"/>
          <w:szCs w:val="21"/>
        </w:rPr>
        <w:t>实施</w:t>
      </w:r>
      <w:r w:rsidR="00CC6344" w:rsidRPr="00D31E6E">
        <w:rPr>
          <w:rFonts w:asciiTheme="minorEastAsia" w:hAnsiTheme="minorEastAsia"/>
          <w:sz w:val="21"/>
          <w:szCs w:val="21"/>
        </w:rPr>
        <w:t>要求</w:t>
      </w:r>
    </w:p>
    <w:p w:rsidR="00AD315C" w:rsidRPr="00E20C59" w:rsidRDefault="001634A0" w:rsidP="00E20C59">
      <w:pPr>
        <w:spacing w:line="360" w:lineRule="auto"/>
        <w:rPr>
          <w:rFonts w:asciiTheme="minorEastAsia" w:hAnsiTheme="minorEastAsia" w:cs="宋体"/>
          <w:szCs w:val="21"/>
        </w:rPr>
      </w:pPr>
      <w:r w:rsidRPr="00D31E6E">
        <w:rPr>
          <w:rFonts w:asciiTheme="minorEastAsia" w:hAnsiTheme="minorEastAsia" w:cs="宋体"/>
          <w:szCs w:val="21"/>
        </w:rPr>
        <w:t>1.</w:t>
      </w:r>
      <w:r w:rsidR="00AD315C" w:rsidRPr="00D31E6E">
        <w:rPr>
          <w:rFonts w:asciiTheme="minorEastAsia" w:hAnsiTheme="minorEastAsia" w:cs="宋体" w:hint="eastAsia"/>
          <w:szCs w:val="21"/>
        </w:rPr>
        <w:t>中标方须按用户实际使用情况和要求进行设备安装、调试和系统集成。</w:t>
      </w:r>
    </w:p>
    <w:p w:rsidR="00AD315C"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szCs w:val="21"/>
        </w:rPr>
        <w:t xml:space="preserve">2. </w:t>
      </w:r>
      <w:r w:rsidR="00CC6344" w:rsidRPr="00D31E6E">
        <w:rPr>
          <w:rFonts w:asciiTheme="minorEastAsia" w:hAnsiTheme="minorEastAsia" w:cs="宋体"/>
          <w:szCs w:val="21"/>
        </w:rPr>
        <w:t>安装所需的强电、弱电、网线及相关布线均由</w:t>
      </w:r>
      <w:r w:rsidR="00AD315C" w:rsidRPr="00D31E6E">
        <w:rPr>
          <w:rFonts w:asciiTheme="minorEastAsia" w:hAnsiTheme="minorEastAsia" w:cs="宋体" w:hint="eastAsia"/>
          <w:szCs w:val="21"/>
        </w:rPr>
        <w:t>中标方</w:t>
      </w:r>
      <w:r w:rsidR="00CC6344" w:rsidRPr="00D31E6E">
        <w:rPr>
          <w:rFonts w:asciiTheme="minorEastAsia" w:hAnsiTheme="minorEastAsia" w:cs="宋体"/>
          <w:szCs w:val="21"/>
        </w:rPr>
        <w:t>负责，</w:t>
      </w:r>
      <w:r w:rsidR="00AD315C" w:rsidRPr="00D31E6E">
        <w:rPr>
          <w:rFonts w:asciiTheme="minorEastAsia" w:hAnsiTheme="minorEastAsia" w:cs="宋体" w:hint="eastAsia"/>
          <w:szCs w:val="21"/>
        </w:rPr>
        <w:t>所有费用包含在本项目中。</w:t>
      </w:r>
    </w:p>
    <w:p w:rsidR="00314DD3"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hint="eastAsia"/>
          <w:szCs w:val="21"/>
        </w:rPr>
        <w:t xml:space="preserve">3. </w:t>
      </w:r>
      <w:r w:rsidR="00AD315C" w:rsidRPr="00D31E6E">
        <w:rPr>
          <w:rFonts w:asciiTheme="minorEastAsia" w:hAnsiTheme="minorEastAsia" w:cs="宋体"/>
          <w:szCs w:val="21"/>
        </w:rPr>
        <w:t>不得对地面、墙面造成破坏，</w:t>
      </w:r>
      <w:r w:rsidR="00AD315C" w:rsidRPr="00D31E6E">
        <w:rPr>
          <w:rFonts w:asciiTheme="minorEastAsia" w:hAnsiTheme="minorEastAsia" w:cs="宋体" w:hint="eastAsia"/>
          <w:szCs w:val="21"/>
        </w:rPr>
        <w:t>实施完成后</w:t>
      </w:r>
      <w:r w:rsidR="000427FB" w:rsidRPr="00D31E6E">
        <w:rPr>
          <w:rFonts w:asciiTheme="minorEastAsia" w:hAnsiTheme="minorEastAsia" w:cs="宋体" w:hint="eastAsia"/>
          <w:szCs w:val="21"/>
        </w:rPr>
        <w:t>中标方</w:t>
      </w:r>
      <w:r w:rsidR="00AD315C" w:rsidRPr="00D31E6E">
        <w:rPr>
          <w:rFonts w:asciiTheme="minorEastAsia" w:hAnsiTheme="minorEastAsia" w:cs="宋体" w:hint="eastAsia"/>
          <w:szCs w:val="21"/>
        </w:rPr>
        <w:t>须</w:t>
      </w:r>
      <w:r w:rsidR="00CC6344" w:rsidRPr="00D31E6E">
        <w:rPr>
          <w:rFonts w:asciiTheme="minorEastAsia" w:hAnsiTheme="minorEastAsia" w:cs="宋体"/>
          <w:szCs w:val="21"/>
        </w:rPr>
        <w:t>进行现场清理。</w:t>
      </w:r>
    </w:p>
    <w:p w:rsidR="0013491E" w:rsidRPr="00D31E6E" w:rsidRDefault="000427FB" w:rsidP="00D31E6E">
      <w:pPr>
        <w:pStyle w:val="1"/>
        <w:spacing w:before="0" w:after="0" w:line="360" w:lineRule="auto"/>
        <w:rPr>
          <w:rFonts w:asciiTheme="minorEastAsia" w:hAnsiTheme="minorEastAsia"/>
          <w:sz w:val="21"/>
          <w:szCs w:val="21"/>
        </w:rPr>
      </w:pPr>
      <w:r w:rsidRPr="00E20C59">
        <w:rPr>
          <w:rFonts w:asciiTheme="minorEastAsia" w:hAnsiTheme="minorEastAsia" w:hint="eastAsia"/>
          <w:sz w:val="21"/>
          <w:szCs w:val="21"/>
        </w:rPr>
        <w:t>四、质保及</w:t>
      </w:r>
      <w:r w:rsidR="0013491E" w:rsidRPr="00E20C59">
        <w:rPr>
          <w:rFonts w:asciiTheme="minorEastAsia" w:hAnsiTheme="minorEastAsia" w:hint="eastAsia"/>
          <w:sz w:val="21"/>
          <w:szCs w:val="21"/>
        </w:rPr>
        <w:t>售后服务</w:t>
      </w:r>
      <w:r w:rsidR="0013491E" w:rsidRPr="00E20C59">
        <w:rPr>
          <w:rFonts w:asciiTheme="minorEastAsia" w:hAnsiTheme="minorEastAsia"/>
          <w:sz w:val="21"/>
          <w:szCs w:val="21"/>
        </w:rPr>
        <w:t>要求</w:t>
      </w:r>
    </w:p>
    <w:p w:rsidR="009C7991"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hint="eastAsia"/>
          <w:szCs w:val="21"/>
        </w:rPr>
        <w:t xml:space="preserve">1. </w:t>
      </w:r>
      <w:r w:rsidR="000427FB" w:rsidRPr="00D31E6E">
        <w:rPr>
          <w:rFonts w:asciiTheme="minorEastAsia" w:hAnsiTheme="minorEastAsia" w:cs="宋体" w:hint="eastAsia"/>
          <w:szCs w:val="21"/>
        </w:rPr>
        <w:t>整体项目</w:t>
      </w:r>
      <w:r w:rsidR="00DA1E48" w:rsidRPr="00D31E6E">
        <w:rPr>
          <w:rFonts w:asciiTheme="minorEastAsia" w:hAnsiTheme="minorEastAsia" w:cs="宋体" w:hint="eastAsia"/>
          <w:szCs w:val="21"/>
        </w:rPr>
        <w:t>须提供至少3年原厂免费质保（包括人工、现场、软件安装、调试、升级更新、开放二次开发系统接口、配合第三方系统对接并提供技术支持服务）和永久免费电话技术支持服务。提供原厂授权服务承诺函原件，并加盖厂商公章。</w:t>
      </w:r>
    </w:p>
    <w:p w:rsidR="000427FB"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hint="eastAsia"/>
          <w:szCs w:val="21"/>
        </w:rPr>
        <w:t xml:space="preserve">2. </w:t>
      </w:r>
      <w:r w:rsidR="000427FB" w:rsidRPr="00D31E6E">
        <w:rPr>
          <w:rFonts w:asciiTheme="minorEastAsia" w:hAnsiTheme="minorEastAsia" w:cs="宋体" w:hint="eastAsia"/>
          <w:szCs w:val="21"/>
        </w:rPr>
        <w:t>质保</w:t>
      </w:r>
      <w:r w:rsidR="000427FB" w:rsidRPr="00D31E6E">
        <w:rPr>
          <w:rFonts w:asciiTheme="minorEastAsia" w:hAnsiTheme="minorEastAsia" w:cs="宋体"/>
          <w:szCs w:val="21"/>
        </w:rPr>
        <w:t>期内提供7×12小时服务，故障报告后2小时内做出响应</w:t>
      </w:r>
      <w:r w:rsidR="000427FB" w:rsidRPr="00D31E6E">
        <w:rPr>
          <w:rFonts w:asciiTheme="minorEastAsia" w:hAnsiTheme="minorEastAsia" w:cs="宋体" w:hint="eastAsia"/>
          <w:szCs w:val="21"/>
        </w:rPr>
        <w:t>。硬件故障48小时无法恢复的，须提供备机服务。</w:t>
      </w:r>
    </w:p>
    <w:p w:rsidR="000427FB" w:rsidRPr="00D31E6E" w:rsidRDefault="001634A0" w:rsidP="00D31E6E">
      <w:pPr>
        <w:spacing w:line="360" w:lineRule="auto"/>
        <w:rPr>
          <w:rFonts w:asciiTheme="minorEastAsia" w:hAnsiTheme="minorEastAsia" w:cs="宋体"/>
          <w:bCs/>
          <w:szCs w:val="21"/>
        </w:rPr>
      </w:pPr>
      <w:r w:rsidRPr="00D31E6E">
        <w:rPr>
          <w:rFonts w:asciiTheme="minorEastAsia" w:hAnsiTheme="minorEastAsia" w:cs="宋体" w:hint="eastAsia"/>
          <w:szCs w:val="21"/>
        </w:rPr>
        <w:t xml:space="preserve">3. </w:t>
      </w:r>
      <w:r w:rsidR="000427FB" w:rsidRPr="00D31E6E">
        <w:rPr>
          <w:rFonts w:asciiTheme="minorEastAsia" w:hAnsiTheme="minorEastAsia" w:cs="宋体" w:hint="eastAsia"/>
          <w:szCs w:val="21"/>
        </w:rPr>
        <w:t>质保期内中标方</w:t>
      </w:r>
      <w:r w:rsidR="000427FB" w:rsidRPr="00D31E6E">
        <w:rPr>
          <w:rFonts w:asciiTheme="minorEastAsia" w:hAnsiTheme="minorEastAsia" w:cs="宋体" w:hint="eastAsia"/>
          <w:bCs/>
          <w:szCs w:val="21"/>
        </w:rPr>
        <w:t>须负责提供硬件设备免费定期原厂巡检服务（每学期不少于2次）。安排专业技术人员对设备进行清洁、检查和维护，并向用户提供系统巡检报告。</w:t>
      </w:r>
    </w:p>
    <w:p w:rsidR="000427FB"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hint="eastAsia"/>
          <w:szCs w:val="21"/>
        </w:rPr>
        <w:t xml:space="preserve">4. </w:t>
      </w:r>
      <w:r w:rsidR="000427FB" w:rsidRPr="00D31E6E">
        <w:rPr>
          <w:rFonts w:asciiTheme="minorEastAsia" w:hAnsiTheme="minorEastAsia" w:cs="宋体"/>
          <w:szCs w:val="21"/>
        </w:rPr>
        <w:t>在</w:t>
      </w:r>
      <w:r w:rsidR="00A17BFE" w:rsidRPr="00D31E6E">
        <w:rPr>
          <w:rFonts w:asciiTheme="minorEastAsia" w:hAnsiTheme="minorEastAsia" w:cs="宋体" w:hint="eastAsia"/>
          <w:szCs w:val="21"/>
        </w:rPr>
        <w:t>质保期</w:t>
      </w:r>
      <w:r w:rsidR="000427FB" w:rsidRPr="00D31E6E">
        <w:rPr>
          <w:rFonts w:asciiTheme="minorEastAsia" w:hAnsiTheme="minorEastAsia" w:cs="宋体"/>
          <w:szCs w:val="21"/>
        </w:rPr>
        <w:t>内</w:t>
      </w:r>
      <w:r w:rsidR="00B96FF8" w:rsidRPr="00D31E6E">
        <w:rPr>
          <w:rFonts w:asciiTheme="minorEastAsia" w:hAnsiTheme="minorEastAsia" w:cs="宋体" w:hint="eastAsia"/>
          <w:szCs w:val="21"/>
        </w:rPr>
        <w:t>，</w:t>
      </w:r>
      <w:r w:rsidR="000427FB" w:rsidRPr="00D31E6E">
        <w:rPr>
          <w:rFonts w:asciiTheme="minorEastAsia" w:hAnsiTheme="minorEastAsia" w:cs="宋体"/>
          <w:szCs w:val="21"/>
        </w:rPr>
        <w:t>如果</w:t>
      </w:r>
      <w:r w:rsidR="00A17BFE" w:rsidRPr="00D31E6E">
        <w:rPr>
          <w:rFonts w:asciiTheme="minorEastAsia" w:hAnsiTheme="minorEastAsia" w:cs="宋体" w:hint="eastAsia"/>
          <w:szCs w:val="21"/>
        </w:rPr>
        <w:t>项目中的</w:t>
      </w:r>
      <w:r w:rsidR="000427FB" w:rsidRPr="00D31E6E">
        <w:rPr>
          <w:rFonts w:asciiTheme="minorEastAsia" w:hAnsiTheme="minorEastAsia" w:cs="宋体"/>
          <w:szCs w:val="21"/>
        </w:rPr>
        <w:t>设备</w:t>
      </w:r>
      <w:r w:rsidR="00A17BFE" w:rsidRPr="00D31E6E">
        <w:rPr>
          <w:rFonts w:asciiTheme="minorEastAsia" w:hAnsiTheme="minorEastAsia" w:cs="宋体" w:hint="eastAsia"/>
          <w:szCs w:val="21"/>
        </w:rPr>
        <w:t>或系统</w:t>
      </w:r>
      <w:r w:rsidR="000427FB" w:rsidRPr="00D31E6E">
        <w:rPr>
          <w:rFonts w:asciiTheme="minorEastAsia" w:hAnsiTheme="minorEastAsia" w:cs="宋体"/>
          <w:szCs w:val="21"/>
        </w:rPr>
        <w:t>出现重大质量问题，</w:t>
      </w:r>
      <w:r w:rsidR="000427FB" w:rsidRPr="00D31E6E">
        <w:rPr>
          <w:rFonts w:asciiTheme="minorEastAsia" w:hAnsiTheme="minorEastAsia" w:cs="宋体" w:hint="eastAsia"/>
          <w:szCs w:val="21"/>
        </w:rPr>
        <w:t>中标方</w:t>
      </w:r>
      <w:r w:rsidR="000427FB" w:rsidRPr="00D31E6E">
        <w:rPr>
          <w:rFonts w:asciiTheme="minorEastAsia" w:hAnsiTheme="minorEastAsia" w:cs="宋体"/>
          <w:szCs w:val="21"/>
        </w:rPr>
        <w:t>应更换新设备或退货，并承担因更换设备或退货而产生的全部费用。</w:t>
      </w:r>
    </w:p>
    <w:p w:rsidR="000427FB"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szCs w:val="21"/>
        </w:rPr>
        <w:t xml:space="preserve">5. </w:t>
      </w:r>
      <w:r w:rsidR="00B96FF8" w:rsidRPr="00D31E6E">
        <w:rPr>
          <w:rFonts w:asciiTheme="minorEastAsia" w:hAnsiTheme="minorEastAsia" w:cs="宋体" w:hint="eastAsia"/>
          <w:szCs w:val="21"/>
        </w:rPr>
        <w:t>项目实施完成后，中标方须向招标人</w:t>
      </w:r>
      <w:r w:rsidR="00CC6344" w:rsidRPr="00D31E6E">
        <w:rPr>
          <w:rFonts w:asciiTheme="minorEastAsia" w:hAnsiTheme="minorEastAsia" w:cs="宋体"/>
          <w:szCs w:val="21"/>
        </w:rPr>
        <w:t>提供完整的</w:t>
      </w:r>
      <w:r w:rsidR="00B96FF8" w:rsidRPr="00D31E6E">
        <w:rPr>
          <w:rFonts w:asciiTheme="minorEastAsia" w:hAnsiTheme="minorEastAsia" w:cs="宋体" w:hint="eastAsia"/>
          <w:szCs w:val="21"/>
        </w:rPr>
        <w:t>项目实施文档、</w:t>
      </w:r>
      <w:r w:rsidR="00CC6344" w:rsidRPr="00D31E6E">
        <w:rPr>
          <w:rFonts w:asciiTheme="minorEastAsia" w:hAnsiTheme="minorEastAsia" w:cs="宋体" w:hint="eastAsia"/>
          <w:szCs w:val="21"/>
        </w:rPr>
        <w:t>系统部署实施手册、用户使用说明</w:t>
      </w:r>
      <w:r w:rsidR="00F43A5A" w:rsidRPr="00D31E6E">
        <w:rPr>
          <w:rFonts w:asciiTheme="minorEastAsia" w:hAnsiTheme="minorEastAsia" w:cs="宋体" w:hint="eastAsia"/>
          <w:szCs w:val="21"/>
        </w:rPr>
        <w:t>等</w:t>
      </w:r>
      <w:r w:rsidR="00B96FF8" w:rsidRPr="00D31E6E">
        <w:rPr>
          <w:rFonts w:asciiTheme="minorEastAsia" w:hAnsiTheme="minorEastAsia" w:cs="宋体"/>
          <w:szCs w:val="21"/>
        </w:rPr>
        <w:t>。</w:t>
      </w:r>
      <w:r w:rsidR="00B96FF8" w:rsidRPr="00D31E6E">
        <w:rPr>
          <w:rFonts w:asciiTheme="minorEastAsia" w:hAnsiTheme="minorEastAsia" w:cs="宋体" w:hint="eastAsia"/>
          <w:szCs w:val="21"/>
        </w:rPr>
        <w:t>质保</w:t>
      </w:r>
      <w:r w:rsidR="00CC6344" w:rsidRPr="00D31E6E">
        <w:rPr>
          <w:rFonts w:asciiTheme="minorEastAsia" w:hAnsiTheme="minorEastAsia" w:cs="宋体"/>
          <w:szCs w:val="21"/>
        </w:rPr>
        <w:t>期内提供免费的操作培训</w:t>
      </w:r>
      <w:r w:rsidR="00B96FF8" w:rsidRPr="00D31E6E">
        <w:rPr>
          <w:rFonts w:asciiTheme="minorEastAsia" w:hAnsiTheme="minorEastAsia" w:cs="宋体" w:hint="eastAsia"/>
          <w:szCs w:val="21"/>
        </w:rPr>
        <w:t>，使管理人员能够熟练使用项目包含的所有设备和系统，并具备处理常见问题的能力</w:t>
      </w:r>
      <w:r w:rsidR="00CC6344" w:rsidRPr="00D31E6E">
        <w:rPr>
          <w:rFonts w:asciiTheme="minorEastAsia" w:hAnsiTheme="minorEastAsia" w:cs="宋体"/>
          <w:szCs w:val="21"/>
        </w:rPr>
        <w:t>。</w:t>
      </w:r>
    </w:p>
    <w:p w:rsidR="000427FB"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hint="eastAsia"/>
          <w:szCs w:val="21"/>
          <w:lang w:bidi="en-US"/>
        </w:rPr>
        <w:t xml:space="preserve">6. </w:t>
      </w:r>
      <w:r w:rsidR="00A06785" w:rsidRPr="00D31E6E">
        <w:rPr>
          <w:rFonts w:asciiTheme="minorEastAsia" w:hAnsiTheme="minorEastAsia" w:cs="宋体" w:hint="eastAsia"/>
          <w:szCs w:val="21"/>
          <w:lang w:bidi="en-US"/>
        </w:rPr>
        <w:t>中标方须在</w:t>
      </w:r>
      <w:r w:rsidR="00542766" w:rsidRPr="00D31E6E">
        <w:rPr>
          <w:rFonts w:asciiTheme="minorEastAsia" w:hAnsiTheme="minorEastAsia" w:cs="宋体" w:hint="eastAsia"/>
          <w:szCs w:val="21"/>
          <w:lang w:bidi="en-US"/>
        </w:rPr>
        <w:t>实施</w:t>
      </w:r>
      <w:r w:rsidR="00A06785" w:rsidRPr="00D31E6E">
        <w:rPr>
          <w:rFonts w:asciiTheme="minorEastAsia" w:hAnsiTheme="minorEastAsia" w:cs="宋体" w:hint="eastAsia"/>
          <w:szCs w:val="21"/>
          <w:lang w:bidi="en-US"/>
        </w:rPr>
        <w:t>文件中注明项目过保之后的延保方式和费用报价，并</w:t>
      </w:r>
      <w:r w:rsidR="00542766" w:rsidRPr="00D31E6E">
        <w:rPr>
          <w:rFonts w:asciiTheme="minorEastAsia" w:hAnsiTheme="minorEastAsia" w:cs="宋体" w:hint="eastAsia"/>
          <w:szCs w:val="21"/>
          <w:lang w:bidi="en-US"/>
        </w:rPr>
        <w:t>在合同中</w:t>
      </w:r>
      <w:r w:rsidR="00A06785" w:rsidRPr="00D31E6E">
        <w:rPr>
          <w:rFonts w:asciiTheme="minorEastAsia" w:hAnsiTheme="minorEastAsia" w:cs="宋体" w:hint="eastAsia"/>
          <w:szCs w:val="21"/>
          <w:lang w:bidi="en-US"/>
        </w:rPr>
        <w:t>明确</w:t>
      </w:r>
      <w:r w:rsidR="00EB3A4A" w:rsidRPr="00D31E6E">
        <w:rPr>
          <w:rFonts w:asciiTheme="minorEastAsia" w:hAnsiTheme="minorEastAsia" w:cs="宋体" w:hint="eastAsia"/>
          <w:szCs w:val="21"/>
          <w:lang w:bidi="en-US"/>
        </w:rPr>
        <w:t>与招</w:t>
      </w:r>
      <w:r w:rsidR="00EB3A4A" w:rsidRPr="00D31E6E">
        <w:rPr>
          <w:rFonts w:asciiTheme="minorEastAsia" w:hAnsiTheme="minorEastAsia" w:cs="宋体" w:hint="eastAsia"/>
          <w:szCs w:val="21"/>
          <w:lang w:bidi="en-US"/>
        </w:rPr>
        <w:lastRenderedPageBreak/>
        <w:t>标方</w:t>
      </w:r>
      <w:r w:rsidR="00A06785" w:rsidRPr="00D31E6E">
        <w:rPr>
          <w:rFonts w:asciiTheme="minorEastAsia" w:hAnsiTheme="minorEastAsia" w:cs="宋体" w:hint="eastAsia"/>
          <w:szCs w:val="21"/>
          <w:lang w:bidi="en-US"/>
        </w:rPr>
        <w:t>约定</w:t>
      </w:r>
      <w:r w:rsidR="002A499F" w:rsidRPr="00D31E6E">
        <w:rPr>
          <w:rFonts w:asciiTheme="minorEastAsia" w:hAnsiTheme="minorEastAsia" w:cs="宋体" w:hint="eastAsia"/>
          <w:szCs w:val="21"/>
          <w:lang w:bidi="en-US"/>
        </w:rPr>
        <w:t>，招标方</w:t>
      </w:r>
      <w:r w:rsidR="00A06785" w:rsidRPr="00D31E6E">
        <w:rPr>
          <w:rFonts w:asciiTheme="minorEastAsia" w:hAnsiTheme="minorEastAsia" w:cs="宋体" w:hint="eastAsia"/>
          <w:szCs w:val="21"/>
          <w:lang w:bidi="en-US"/>
        </w:rPr>
        <w:t>可根据</w:t>
      </w:r>
      <w:r w:rsidR="002A499F" w:rsidRPr="00D31E6E">
        <w:rPr>
          <w:rFonts w:asciiTheme="minorEastAsia" w:hAnsiTheme="minorEastAsia" w:cs="宋体" w:hint="eastAsia"/>
          <w:szCs w:val="21"/>
          <w:lang w:bidi="en-US"/>
        </w:rPr>
        <w:t>实际</w:t>
      </w:r>
      <w:r w:rsidR="00A06785" w:rsidRPr="00D31E6E">
        <w:rPr>
          <w:rFonts w:asciiTheme="minorEastAsia" w:hAnsiTheme="minorEastAsia" w:cs="宋体" w:hint="eastAsia"/>
          <w:szCs w:val="21"/>
          <w:lang w:bidi="en-US"/>
        </w:rPr>
        <w:t>情况决定是否进行延保。</w:t>
      </w:r>
    </w:p>
    <w:p w:rsidR="00314DD3" w:rsidRPr="00E20C59" w:rsidRDefault="00F43A5A" w:rsidP="00D31E6E">
      <w:pPr>
        <w:pStyle w:val="1"/>
        <w:spacing w:before="0" w:after="0" w:line="360" w:lineRule="auto"/>
        <w:rPr>
          <w:rFonts w:asciiTheme="minorEastAsia" w:hAnsiTheme="minorEastAsia"/>
          <w:sz w:val="21"/>
          <w:szCs w:val="21"/>
        </w:rPr>
      </w:pPr>
      <w:r w:rsidRPr="00E20C59">
        <w:rPr>
          <w:rFonts w:asciiTheme="minorEastAsia" w:hAnsiTheme="minorEastAsia" w:hint="eastAsia"/>
          <w:sz w:val="21"/>
          <w:szCs w:val="21"/>
        </w:rPr>
        <w:t>五、</w:t>
      </w:r>
      <w:r w:rsidR="00314DD3" w:rsidRPr="00E20C59">
        <w:rPr>
          <w:rFonts w:asciiTheme="minorEastAsia" w:hAnsiTheme="minorEastAsia" w:hint="eastAsia"/>
          <w:sz w:val="21"/>
          <w:szCs w:val="21"/>
        </w:rPr>
        <w:t>其他</w:t>
      </w:r>
      <w:r w:rsidR="00314DD3" w:rsidRPr="00E20C59">
        <w:rPr>
          <w:rFonts w:asciiTheme="minorEastAsia" w:hAnsiTheme="minorEastAsia"/>
          <w:sz w:val="21"/>
          <w:szCs w:val="21"/>
        </w:rPr>
        <w:t xml:space="preserve">要求 </w:t>
      </w:r>
    </w:p>
    <w:p w:rsidR="00314DD3"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szCs w:val="21"/>
        </w:rPr>
        <w:t xml:space="preserve">1. </w:t>
      </w:r>
      <w:r w:rsidR="00314DD3" w:rsidRPr="00D31E6E">
        <w:rPr>
          <w:rFonts w:asciiTheme="minorEastAsia" w:hAnsiTheme="minorEastAsia" w:cs="宋体" w:hint="eastAsia"/>
          <w:szCs w:val="21"/>
        </w:rPr>
        <w:t>须</w:t>
      </w:r>
      <w:r w:rsidR="00A06785" w:rsidRPr="00D31E6E">
        <w:rPr>
          <w:rFonts w:asciiTheme="minorEastAsia" w:hAnsiTheme="minorEastAsia" w:cs="宋体"/>
          <w:szCs w:val="21"/>
        </w:rPr>
        <w:t>提供成熟的应用案例，</w:t>
      </w:r>
      <w:r w:rsidR="00314DD3" w:rsidRPr="00D31E6E">
        <w:rPr>
          <w:rFonts w:asciiTheme="minorEastAsia" w:hAnsiTheme="minorEastAsia" w:cs="宋体"/>
          <w:szCs w:val="21"/>
        </w:rPr>
        <w:t>案例数量不少于</w:t>
      </w:r>
      <w:r w:rsidR="00314DD3" w:rsidRPr="00D31E6E">
        <w:rPr>
          <w:rFonts w:asciiTheme="minorEastAsia" w:hAnsiTheme="minorEastAsia" w:cs="宋体" w:hint="eastAsia"/>
          <w:szCs w:val="21"/>
        </w:rPr>
        <w:t>10</w:t>
      </w:r>
      <w:r w:rsidR="00314DD3" w:rsidRPr="00D31E6E">
        <w:rPr>
          <w:rFonts w:asciiTheme="minorEastAsia" w:hAnsiTheme="minorEastAsia" w:cs="宋体"/>
          <w:szCs w:val="21"/>
        </w:rPr>
        <w:t>个</w:t>
      </w:r>
      <w:r w:rsidR="00314DD3" w:rsidRPr="00D31E6E">
        <w:rPr>
          <w:rFonts w:asciiTheme="minorEastAsia" w:hAnsiTheme="minorEastAsia" w:cs="宋体" w:hint="eastAsia"/>
          <w:szCs w:val="21"/>
        </w:rPr>
        <w:t>，</w:t>
      </w:r>
      <w:r w:rsidR="00314DD3" w:rsidRPr="00D31E6E">
        <w:rPr>
          <w:rFonts w:asciiTheme="minorEastAsia" w:hAnsiTheme="minorEastAsia" w:cs="宋体"/>
          <w:szCs w:val="21"/>
        </w:rPr>
        <w:t>并提供案例合同</w:t>
      </w:r>
      <w:r w:rsidR="00314DD3" w:rsidRPr="00D31E6E">
        <w:rPr>
          <w:rFonts w:asciiTheme="minorEastAsia" w:hAnsiTheme="minorEastAsia" w:cs="宋体" w:hint="eastAsia"/>
          <w:szCs w:val="21"/>
        </w:rPr>
        <w:t>复印件</w:t>
      </w:r>
      <w:r w:rsidR="00314DD3" w:rsidRPr="00D31E6E">
        <w:rPr>
          <w:rFonts w:asciiTheme="minorEastAsia" w:hAnsiTheme="minorEastAsia" w:cs="宋体"/>
          <w:szCs w:val="21"/>
        </w:rPr>
        <w:t xml:space="preserve">及案例现场照片。 </w:t>
      </w:r>
    </w:p>
    <w:p w:rsidR="00B96FF8"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hint="eastAsia"/>
          <w:szCs w:val="21"/>
        </w:rPr>
        <w:t xml:space="preserve">2. </w:t>
      </w:r>
      <w:r w:rsidR="00A06785" w:rsidRPr="00D31E6E">
        <w:rPr>
          <w:rFonts w:asciiTheme="minorEastAsia" w:hAnsiTheme="minorEastAsia" w:cs="宋体" w:hint="eastAsia"/>
          <w:szCs w:val="21"/>
        </w:rPr>
        <w:t>本项目中</w:t>
      </w:r>
      <w:r w:rsidR="00A06785" w:rsidRPr="00D31E6E">
        <w:rPr>
          <w:rFonts w:asciiTheme="minorEastAsia" w:hAnsiTheme="minorEastAsia" w:cs="宋体"/>
          <w:szCs w:val="21"/>
        </w:rPr>
        <w:t>与图书馆第三方系统对接产生</w:t>
      </w:r>
      <w:r w:rsidR="00A06785" w:rsidRPr="00D31E6E">
        <w:rPr>
          <w:rFonts w:asciiTheme="minorEastAsia" w:hAnsiTheme="minorEastAsia" w:cs="宋体" w:hint="eastAsia"/>
          <w:szCs w:val="21"/>
        </w:rPr>
        <w:t>的</w:t>
      </w:r>
      <w:r w:rsidR="00A06785" w:rsidRPr="00D31E6E">
        <w:rPr>
          <w:rFonts w:asciiTheme="minorEastAsia" w:hAnsiTheme="minorEastAsia" w:cs="宋体"/>
          <w:szCs w:val="21"/>
        </w:rPr>
        <w:t>相关费用由</w:t>
      </w:r>
      <w:r w:rsidR="00A06785" w:rsidRPr="00D31E6E">
        <w:rPr>
          <w:rFonts w:asciiTheme="minorEastAsia" w:hAnsiTheme="minorEastAsia" w:cs="宋体" w:hint="eastAsia"/>
          <w:szCs w:val="21"/>
        </w:rPr>
        <w:t>中标人</w:t>
      </w:r>
      <w:r w:rsidR="00A06785" w:rsidRPr="00D31E6E">
        <w:rPr>
          <w:rFonts w:asciiTheme="minorEastAsia" w:hAnsiTheme="minorEastAsia" w:cs="宋体"/>
          <w:szCs w:val="21"/>
        </w:rPr>
        <w:t>承担</w:t>
      </w:r>
      <w:r w:rsidR="004C7E66" w:rsidRPr="00D31E6E">
        <w:rPr>
          <w:rFonts w:asciiTheme="minorEastAsia" w:hAnsiTheme="minorEastAsia" w:cs="宋体" w:hint="eastAsia"/>
          <w:szCs w:val="21"/>
        </w:rPr>
        <w:t>。</w:t>
      </w:r>
      <w:bookmarkEnd w:id="1"/>
    </w:p>
    <w:p w:rsidR="005440B3" w:rsidRPr="00D31E6E" w:rsidRDefault="001634A0" w:rsidP="00D31E6E">
      <w:pPr>
        <w:spacing w:line="360" w:lineRule="auto"/>
        <w:rPr>
          <w:rFonts w:asciiTheme="minorEastAsia" w:hAnsiTheme="minorEastAsia" w:cs="宋体"/>
          <w:szCs w:val="21"/>
        </w:rPr>
      </w:pPr>
      <w:r w:rsidRPr="00D31E6E">
        <w:rPr>
          <w:rFonts w:asciiTheme="minorEastAsia" w:hAnsiTheme="minorEastAsia" w:cs="宋体"/>
          <w:szCs w:val="21"/>
        </w:rPr>
        <w:t xml:space="preserve">3. </w:t>
      </w:r>
      <w:r w:rsidR="00B96FF8" w:rsidRPr="00D31E6E">
        <w:rPr>
          <w:rFonts w:asciiTheme="minorEastAsia" w:hAnsiTheme="minorEastAsia" w:cs="宋体"/>
          <w:szCs w:val="21"/>
        </w:rPr>
        <w:t>提供的软硬件产品不得侵害第三方的知识产权。</w:t>
      </w:r>
    </w:p>
    <w:p w:rsidR="00A0543B" w:rsidRPr="00D31E6E" w:rsidRDefault="00A0543B" w:rsidP="00D31E6E">
      <w:pPr>
        <w:spacing w:line="360" w:lineRule="auto"/>
        <w:rPr>
          <w:rFonts w:asciiTheme="minorEastAsia" w:hAnsiTheme="minorEastAsia" w:cs="宋体"/>
          <w:szCs w:val="21"/>
        </w:rPr>
      </w:pPr>
    </w:p>
    <w:sectPr w:rsidR="00A0543B" w:rsidRPr="00D31E6E" w:rsidSect="008930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B2" w:rsidRDefault="00B34CB2" w:rsidP="00E20341">
      <w:r>
        <w:separator/>
      </w:r>
    </w:p>
  </w:endnote>
  <w:endnote w:type="continuationSeparator" w:id="0">
    <w:p w:rsidR="00B34CB2" w:rsidRDefault="00B34CB2" w:rsidP="00E2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B2" w:rsidRDefault="00B34CB2" w:rsidP="00E20341">
      <w:r>
        <w:separator/>
      </w:r>
    </w:p>
  </w:footnote>
  <w:footnote w:type="continuationSeparator" w:id="0">
    <w:p w:rsidR="00B34CB2" w:rsidRDefault="00B34CB2" w:rsidP="00E2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DCA"/>
    <w:multiLevelType w:val="hybridMultilevel"/>
    <w:tmpl w:val="5EA6909C"/>
    <w:lvl w:ilvl="0" w:tplc="4710A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613F7"/>
    <w:multiLevelType w:val="hybridMultilevel"/>
    <w:tmpl w:val="F9D4FCA2"/>
    <w:lvl w:ilvl="0" w:tplc="F2564EF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926E29"/>
    <w:multiLevelType w:val="hybridMultilevel"/>
    <w:tmpl w:val="C2C0E310"/>
    <w:lvl w:ilvl="0" w:tplc="1A86F752">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775A00"/>
    <w:multiLevelType w:val="hybridMultilevel"/>
    <w:tmpl w:val="90D24A84"/>
    <w:lvl w:ilvl="0" w:tplc="026AFD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143D91"/>
    <w:multiLevelType w:val="multilevel"/>
    <w:tmpl w:val="B2088FFE"/>
    <w:lvl w:ilvl="0">
      <w:start w:val="1"/>
      <w:numFmt w:val="decimal"/>
      <w:suff w:val="nothing"/>
      <w:lvlText w:val="%1、"/>
      <w:lvlJc w:val="left"/>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5" w15:restartNumberingAfterBreak="0">
    <w:nsid w:val="67196DB7"/>
    <w:multiLevelType w:val="hybridMultilevel"/>
    <w:tmpl w:val="6316AB8C"/>
    <w:lvl w:ilvl="0" w:tplc="930217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0341"/>
    <w:rsid w:val="000057AC"/>
    <w:rsid w:val="00005B93"/>
    <w:rsid w:val="00020017"/>
    <w:rsid w:val="000213CF"/>
    <w:rsid w:val="00030D8D"/>
    <w:rsid w:val="000316EF"/>
    <w:rsid w:val="00031B2D"/>
    <w:rsid w:val="00032605"/>
    <w:rsid w:val="00040743"/>
    <w:rsid w:val="00041F43"/>
    <w:rsid w:val="000427FB"/>
    <w:rsid w:val="00051456"/>
    <w:rsid w:val="00052AD2"/>
    <w:rsid w:val="00057E15"/>
    <w:rsid w:val="00071D75"/>
    <w:rsid w:val="0008126D"/>
    <w:rsid w:val="00082AB1"/>
    <w:rsid w:val="00097D95"/>
    <w:rsid w:val="000A4E99"/>
    <w:rsid w:val="000B64FD"/>
    <w:rsid w:val="000D14D5"/>
    <w:rsid w:val="000D1B92"/>
    <w:rsid w:val="000D6357"/>
    <w:rsid w:val="000E38A5"/>
    <w:rsid w:val="000F76E9"/>
    <w:rsid w:val="001122C0"/>
    <w:rsid w:val="00112884"/>
    <w:rsid w:val="001128F0"/>
    <w:rsid w:val="001147DD"/>
    <w:rsid w:val="0011546E"/>
    <w:rsid w:val="00120661"/>
    <w:rsid w:val="0013491E"/>
    <w:rsid w:val="0014222A"/>
    <w:rsid w:val="001443BA"/>
    <w:rsid w:val="001444EA"/>
    <w:rsid w:val="00152382"/>
    <w:rsid w:val="00152923"/>
    <w:rsid w:val="0016116C"/>
    <w:rsid w:val="00162018"/>
    <w:rsid w:val="001634A0"/>
    <w:rsid w:val="0016557D"/>
    <w:rsid w:val="00174773"/>
    <w:rsid w:val="00175F84"/>
    <w:rsid w:val="001869D6"/>
    <w:rsid w:val="0019447F"/>
    <w:rsid w:val="0019478F"/>
    <w:rsid w:val="00195E0D"/>
    <w:rsid w:val="001A4527"/>
    <w:rsid w:val="001A59E4"/>
    <w:rsid w:val="001B13F8"/>
    <w:rsid w:val="001B3C72"/>
    <w:rsid w:val="001D3438"/>
    <w:rsid w:val="001E29EB"/>
    <w:rsid w:val="001E496A"/>
    <w:rsid w:val="001E4BEE"/>
    <w:rsid w:val="001F0A15"/>
    <w:rsid w:val="001F15CE"/>
    <w:rsid w:val="001F1D5A"/>
    <w:rsid w:val="001F334D"/>
    <w:rsid w:val="001F5042"/>
    <w:rsid w:val="00200C74"/>
    <w:rsid w:val="00204500"/>
    <w:rsid w:val="00204D76"/>
    <w:rsid w:val="002141BB"/>
    <w:rsid w:val="002210FB"/>
    <w:rsid w:val="002211A6"/>
    <w:rsid w:val="00223157"/>
    <w:rsid w:val="00245599"/>
    <w:rsid w:val="002519E8"/>
    <w:rsid w:val="00265BC7"/>
    <w:rsid w:val="002667C3"/>
    <w:rsid w:val="002750A8"/>
    <w:rsid w:val="0027625D"/>
    <w:rsid w:val="00282A87"/>
    <w:rsid w:val="002957BD"/>
    <w:rsid w:val="002A499F"/>
    <w:rsid w:val="002A6035"/>
    <w:rsid w:val="002B68B7"/>
    <w:rsid w:val="002D6031"/>
    <w:rsid w:val="002E2C1B"/>
    <w:rsid w:val="002E58C6"/>
    <w:rsid w:val="002F409A"/>
    <w:rsid w:val="002F4A41"/>
    <w:rsid w:val="00307C08"/>
    <w:rsid w:val="003110F5"/>
    <w:rsid w:val="00314764"/>
    <w:rsid w:val="00314DD3"/>
    <w:rsid w:val="00317E22"/>
    <w:rsid w:val="0032360F"/>
    <w:rsid w:val="0032665D"/>
    <w:rsid w:val="003305F5"/>
    <w:rsid w:val="00343B59"/>
    <w:rsid w:val="00346BA6"/>
    <w:rsid w:val="00362CE6"/>
    <w:rsid w:val="00362EFD"/>
    <w:rsid w:val="00376A20"/>
    <w:rsid w:val="00387ED8"/>
    <w:rsid w:val="003905DA"/>
    <w:rsid w:val="003A11F4"/>
    <w:rsid w:val="003A1FAE"/>
    <w:rsid w:val="003A22F9"/>
    <w:rsid w:val="003B0A01"/>
    <w:rsid w:val="003B0B1E"/>
    <w:rsid w:val="003B4118"/>
    <w:rsid w:val="003C293E"/>
    <w:rsid w:val="003C2DEF"/>
    <w:rsid w:val="003D7365"/>
    <w:rsid w:val="003E7B78"/>
    <w:rsid w:val="003F491A"/>
    <w:rsid w:val="004003DD"/>
    <w:rsid w:val="004130B1"/>
    <w:rsid w:val="0041438B"/>
    <w:rsid w:val="00432B5A"/>
    <w:rsid w:val="00433E9C"/>
    <w:rsid w:val="00446A05"/>
    <w:rsid w:val="00461203"/>
    <w:rsid w:val="00483EF7"/>
    <w:rsid w:val="00485725"/>
    <w:rsid w:val="00491CAC"/>
    <w:rsid w:val="004A15C2"/>
    <w:rsid w:val="004A20C9"/>
    <w:rsid w:val="004A560C"/>
    <w:rsid w:val="004A6F3F"/>
    <w:rsid w:val="004A747E"/>
    <w:rsid w:val="004A774C"/>
    <w:rsid w:val="004B0A26"/>
    <w:rsid w:val="004B75B1"/>
    <w:rsid w:val="004C7E66"/>
    <w:rsid w:val="004E0427"/>
    <w:rsid w:val="004E58E0"/>
    <w:rsid w:val="004E6C72"/>
    <w:rsid w:val="005039BE"/>
    <w:rsid w:val="00507EEC"/>
    <w:rsid w:val="005177B9"/>
    <w:rsid w:val="00522101"/>
    <w:rsid w:val="00522536"/>
    <w:rsid w:val="00523A66"/>
    <w:rsid w:val="0053082E"/>
    <w:rsid w:val="00537A3B"/>
    <w:rsid w:val="00542766"/>
    <w:rsid w:val="00542810"/>
    <w:rsid w:val="005430B7"/>
    <w:rsid w:val="00543480"/>
    <w:rsid w:val="005440B3"/>
    <w:rsid w:val="0054698C"/>
    <w:rsid w:val="00547676"/>
    <w:rsid w:val="005566F2"/>
    <w:rsid w:val="00557227"/>
    <w:rsid w:val="00575295"/>
    <w:rsid w:val="0058523C"/>
    <w:rsid w:val="00585E5C"/>
    <w:rsid w:val="005874CD"/>
    <w:rsid w:val="00587C10"/>
    <w:rsid w:val="00590CC3"/>
    <w:rsid w:val="00592C83"/>
    <w:rsid w:val="0059516D"/>
    <w:rsid w:val="005A388C"/>
    <w:rsid w:val="005A65D0"/>
    <w:rsid w:val="005A6E62"/>
    <w:rsid w:val="005B4CE7"/>
    <w:rsid w:val="005F25BA"/>
    <w:rsid w:val="00615771"/>
    <w:rsid w:val="00621C3A"/>
    <w:rsid w:val="00631894"/>
    <w:rsid w:val="00652965"/>
    <w:rsid w:val="006547C1"/>
    <w:rsid w:val="006610F0"/>
    <w:rsid w:val="00696AC5"/>
    <w:rsid w:val="006A17A1"/>
    <w:rsid w:val="006A66C2"/>
    <w:rsid w:val="006B22CC"/>
    <w:rsid w:val="006B33DF"/>
    <w:rsid w:val="006B76E7"/>
    <w:rsid w:val="006C108E"/>
    <w:rsid w:val="006C3EC3"/>
    <w:rsid w:val="006C404A"/>
    <w:rsid w:val="006C65E2"/>
    <w:rsid w:val="006D5D97"/>
    <w:rsid w:val="006F3F59"/>
    <w:rsid w:val="006F5EFF"/>
    <w:rsid w:val="0070548B"/>
    <w:rsid w:val="00712B1D"/>
    <w:rsid w:val="00721943"/>
    <w:rsid w:val="0073148D"/>
    <w:rsid w:val="007329CB"/>
    <w:rsid w:val="00733823"/>
    <w:rsid w:val="00734F47"/>
    <w:rsid w:val="007635B2"/>
    <w:rsid w:val="007771CA"/>
    <w:rsid w:val="00782935"/>
    <w:rsid w:val="00782F51"/>
    <w:rsid w:val="00785BB9"/>
    <w:rsid w:val="007A7336"/>
    <w:rsid w:val="007A734A"/>
    <w:rsid w:val="007B21A8"/>
    <w:rsid w:val="007D4553"/>
    <w:rsid w:val="007D56BC"/>
    <w:rsid w:val="007E450F"/>
    <w:rsid w:val="007E4567"/>
    <w:rsid w:val="007E7554"/>
    <w:rsid w:val="007F0D92"/>
    <w:rsid w:val="007F295F"/>
    <w:rsid w:val="00816219"/>
    <w:rsid w:val="0081771B"/>
    <w:rsid w:val="00824069"/>
    <w:rsid w:val="008279A4"/>
    <w:rsid w:val="00831535"/>
    <w:rsid w:val="00851A42"/>
    <w:rsid w:val="00852B77"/>
    <w:rsid w:val="008553E8"/>
    <w:rsid w:val="0087414E"/>
    <w:rsid w:val="00875E6F"/>
    <w:rsid w:val="00881368"/>
    <w:rsid w:val="00885CAE"/>
    <w:rsid w:val="0088608A"/>
    <w:rsid w:val="00887EBD"/>
    <w:rsid w:val="00893034"/>
    <w:rsid w:val="008A6C72"/>
    <w:rsid w:val="008A7304"/>
    <w:rsid w:val="008C60D0"/>
    <w:rsid w:val="008C7290"/>
    <w:rsid w:val="008C75CC"/>
    <w:rsid w:val="008D3EDF"/>
    <w:rsid w:val="008E0DCF"/>
    <w:rsid w:val="008E7FFD"/>
    <w:rsid w:val="008F284A"/>
    <w:rsid w:val="00905EE1"/>
    <w:rsid w:val="009063A3"/>
    <w:rsid w:val="00907825"/>
    <w:rsid w:val="00916BD7"/>
    <w:rsid w:val="00937212"/>
    <w:rsid w:val="00943697"/>
    <w:rsid w:val="0095244D"/>
    <w:rsid w:val="00952545"/>
    <w:rsid w:val="00957093"/>
    <w:rsid w:val="00967D33"/>
    <w:rsid w:val="00972E70"/>
    <w:rsid w:val="009A5C6A"/>
    <w:rsid w:val="009B4865"/>
    <w:rsid w:val="009C7991"/>
    <w:rsid w:val="009E48A6"/>
    <w:rsid w:val="009F1CF1"/>
    <w:rsid w:val="00A0543B"/>
    <w:rsid w:val="00A06785"/>
    <w:rsid w:val="00A07408"/>
    <w:rsid w:val="00A10874"/>
    <w:rsid w:val="00A1236B"/>
    <w:rsid w:val="00A157E5"/>
    <w:rsid w:val="00A15F1C"/>
    <w:rsid w:val="00A17BFE"/>
    <w:rsid w:val="00A22C86"/>
    <w:rsid w:val="00A368F6"/>
    <w:rsid w:val="00A47E30"/>
    <w:rsid w:val="00A55803"/>
    <w:rsid w:val="00A573A4"/>
    <w:rsid w:val="00A57F2A"/>
    <w:rsid w:val="00A65A51"/>
    <w:rsid w:val="00A67CBE"/>
    <w:rsid w:val="00A75525"/>
    <w:rsid w:val="00A91722"/>
    <w:rsid w:val="00A951CC"/>
    <w:rsid w:val="00AA0257"/>
    <w:rsid w:val="00AA7C14"/>
    <w:rsid w:val="00AB572B"/>
    <w:rsid w:val="00AB574B"/>
    <w:rsid w:val="00AD315C"/>
    <w:rsid w:val="00B05176"/>
    <w:rsid w:val="00B34CB2"/>
    <w:rsid w:val="00B427A8"/>
    <w:rsid w:val="00B509AF"/>
    <w:rsid w:val="00B62316"/>
    <w:rsid w:val="00B63AFC"/>
    <w:rsid w:val="00B67FAE"/>
    <w:rsid w:val="00B738E6"/>
    <w:rsid w:val="00B81246"/>
    <w:rsid w:val="00B90915"/>
    <w:rsid w:val="00B91A97"/>
    <w:rsid w:val="00B92FBD"/>
    <w:rsid w:val="00B96FF8"/>
    <w:rsid w:val="00BB22E9"/>
    <w:rsid w:val="00BB2321"/>
    <w:rsid w:val="00BC40F0"/>
    <w:rsid w:val="00BC4D5D"/>
    <w:rsid w:val="00BC572B"/>
    <w:rsid w:val="00BC682B"/>
    <w:rsid w:val="00BC7EF5"/>
    <w:rsid w:val="00BF782F"/>
    <w:rsid w:val="00C01924"/>
    <w:rsid w:val="00C2090F"/>
    <w:rsid w:val="00C23CC7"/>
    <w:rsid w:val="00C25CC8"/>
    <w:rsid w:val="00C3201F"/>
    <w:rsid w:val="00C358EB"/>
    <w:rsid w:val="00C634AF"/>
    <w:rsid w:val="00C67295"/>
    <w:rsid w:val="00C7245C"/>
    <w:rsid w:val="00C726DA"/>
    <w:rsid w:val="00C80783"/>
    <w:rsid w:val="00C8516C"/>
    <w:rsid w:val="00C90A0E"/>
    <w:rsid w:val="00C941E8"/>
    <w:rsid w:val="00CA0E18"/>
    <w:rsid w:val="00CB2080"/>
    <w:rsid w:val="00CB3F01"/>
    <w:rsid w:val="00CB4254"/>
    <w:rsid w:val="00CB4BAF"/>
    <w:rsid w:val="00CC3A51"/>
    <w:rsid w:val="00CC6344"/>
    <w:rsid w:val="00CC649B"/>
    <w:rsid w:val="00CD2124"/>
    <w:rsid w:val="00CD5457"/>
    <w:rsid w:val="00CE26C8"/>
    <w:rsid w:val="00CF28B3"/>
    <w:rsid w:val="00CF300B"/>
    <w:rsid w:val="00CF5D2C"/>
    <w:rsid w:val="00D0242C"/>
    <w:rsid w:val="00D121C3"/>
    <w:rsid w:val="00D150BC"/>
    <w:rsid w:val="00D20FBD"/>
    <w:rsid w:val="00D22E96"/>
    <w:rsid w:val="00D31E6E"/>
    <w:rsid w:val="00D43F71"/>
    <w:rsid w:val="00D53E87"/>
    <w:rsid w:val="00D55541"/>
    <w:rsid w:val="00D637D3"/>
    <w:rsid w:val="00D71994"/>
    <w:rsid w:val="00D74A43"/>
    <w:rsid w:val="00D818CA"/>
    <w:rsid w:val="00D82EBB"/>
    <w:rsid w:val="00D87D99"/>
    <w:rsid w:val="00DA004F"/>
    <w:rsid w:val="00DA0AC4"/>
    <w:rsid w:val="00DA1E48"/>
    <w:rsid w:val="00DA77D4"/>
    <w:rsid w:val="00DB0765"/>
    <w:rsid w:val="00DB2B84"/>
    <w:rsid w:val="00DB5310"/>
    <w:rsid w:val="00DB7904"/>
    <w:rsid w:val="00DB7AD8"/>
    <w:rsid w:val="00DC31FC"/>
    <w:rsid w:val="00DC57C8"/>
    <w:rsid w:val="00DD4A61"/>
    <w:rsid w:val="00DD7D01"/>
    <w:rsid w:val="00DE1250"/>
    <w:rsid w:val="00DF7A72"/>
    <w:rsid w:val="00E02862"/>
    <w:rsid w:val="00E12EDD"/>
    <w:rsid w:val="00E14AE9"/>
    <w:rsid w:val="00E20341"/>
    <w:rsid w:val="00E20C59"/>
    <w:rsid w:val="00E2243D"/>
    <w:rsid w:val="00E27370"/>
    <w:rsid w:val="00E30935"/>
    <w:rsid w:val="00E332E4"/>
    <w:rsid w:val="00E402D5"/>
    <w:rsid w:val="00E42283"/>
    <w:rsid w:val="00E440E5"/>
    <w:rsid w:val="00E4621E"/>
    <w:rsid w:val="00E61D93"/>
    <w:rsid w:val="00E71305"/>
    <w:rsid w:val="00E73213"/>
    <w:rsid w:val="00E7367C"/>
    <w:rsid w:val="00EA7BB6"/>
    <w:rsid w:val="00EB3556"/>
    <w:rsid w:val="00EB3A4A"/>
    <w:rsid w:val="00EB45DE"/>
    <w:rsid w:val="00EC1175"/>
    <w:rsid w:val="00ED288B"/>
    <w:rsid w:val="00EF3C6E"/>
    <w:rsid w:val="00F0298B"/>
    <w:rsid w:val="00F02D85"/>
    <w:rsid w:val="00F13C20"/>
    <w:rsid w:val="00F14FF0"/>
    <w:rsid w:val="00F16FC1"/>
    <w:rsid w:val="00F17D8F"/>
    <w:rsid w:val="00F24F1E"/>
    <w:rsid w:val="00F348C1"/>
    <w:rsid w:val="00F43A5A"/>
    <w:rsid w:val="00F45D53"/>
    <w:rsid w:val="00F51B8D"/>
    <w:rsid w:val="00F56A78"/>
    <w:rsid w:val="00F73A62"/>
    <w:rsid w:val="00F76A28"/>
    <w:rsid w:val="00F936FF"/>
    <w:rsid w:val="00FC39AE"/>
    <w:rsid w:val="00FC711E"/>
    <w:rsid w:val="00FE0B22"/>
    <w:rsid w:val="00FE4D7C"/>
    <w:rsid w:val="00FE6FD5"/>
    <w:rsid w:val="00FF2434"/>
    <w:rsid w:val="00FF3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52F633"/>
  <w15:docId w15:val="{51D4B23D-1BF0-4B11-865D-C59D95CF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34"/>
    <w:pPr>
      <w:widowControl w:val="0"/>
      <w:jc w:val="both"/>
    </w:pPr>
  </w:style>
  <w:style w:type="paragraph" w:styleId="1">
    <w:name w:val="heading 1"/>
    <w:basedOn w:val="a"/>
    <w:next w:val="a"/>
    <w:link w:val="10"/>
    <w:uiPriority w:val="9"/>
    <w:qFormat/>
    <w:rsid w:val="0095254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D45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348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3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0341"/>
    <w:rPr>
      <w:sz w:val="18"/>
      <w:szCs w:val="18"/>
    </w:rPr>
  </w:style>
  <w:style w:type="paragraph" w:styleId="a5">
    <w:name w:val="footer"/>
    <w:basedOn w:val="a"/>
    <w:link w:val="a6"/>
    <w:uiPriority w:val="99"/>
    <w:unhideWhenUsed/>
    <w:rsid w:val="00E20341"/>
    <w:pPr>
      <w:tabs>
        <w:tab w:val="center" w:pos="4153"/>
        <w:tab w:val="right" w:pos="8306"/>
      </w:tabs>
      <w:snapToGrid w:val="0"/>
      <w:jc w:val="left"/>
    </w:pPr>
    <w:rPr>
      <w:sz w:val="18"/>
      <w:szCs w:val="18"/>
    </w:rPr>
  </w:style>
  <w:style w:type="character" w:customStyle="1" w:styleId="a6">
    <w:name w:val="页脚 字符"/>
    <w:basedOn w:val="a0"/>
    <w:link w:val="a5"/>
    <w:uiPriority w:val="99"/>
    <w:rsid w:val="00E20341"/>
    <w:rPr>
      <w:sz w:val="18"/>
      <w:szCs w:val="18"/>
    </w:rPr>
  </w:style>
  <w:style w:type="paragraph" w:styleId="a7">
    <w:name w:val="List Paragraph"/>
    <w:basedOn w:val="a"/>
    <w:uiPriority w:val="34"/>
    <w:qFormat/>
    <w:rsid w:val="00E20341"/>
    <w:pPr>
      <w:ind w:firstLineChars="200" w:firstLine="420"/>
    </w:pPr>
  </w:style>
  <w:style w:type="table" w:styleId="a8">
    <w:name w:val="Table Grid"/>
    <w:basedOn w:val="a1"/>
    <w:uiPriority w:val="59"/>
    <w:rsid w:val="00E2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1E4BEE"/>
    <w:pPr>
      <w:widowControl/>
      <w:ind w:left="720" w:firstLine="360"/>
      <w:contextualSpacing/>
      <w:jc w:val="left"/>
    </w:pPr>
    <w:rPr>
      <w:rFonts w:ascii="Calibri" w:eastAsia="宋体" w:hAnsi="Calibri" w:cs="Times New Roman"/>
      <w:kern w:val="0"/>
      <w:sz w:val="22"/>
      <w:lang w:eastAsia="en-US" w:bidi="en-US"/>
    </w:rPr>
  </w:style>
  <w:style w:type="paragraph" w:styleId="a9">
    <w:name w:val="Normal (Web)"/>
    <w:basedOn w:val="a"/>
    <w:uiPriority w:val="99"/>
    <w:unhideWhenUsed/>
    <w:rsid w:val="000213CF"/>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semiHidden/>
    <w:unhideWhenUsed/>
    <w:rsid w:val="001443BA"/>
    <w:rPr>
      <w:sz w:val="21"/>
      <w:szCs w:val="21"/>
    </w:rPr>
  </w:style>
  <w:style w:type="paragraph" w:styleId="ab">
    <w:name w:val="annotation text"/>
    <w:basedOn w:val="a"/>
    <w:link w:val="ac"/>
    <w:uiPriority w:val="99"/>
    <w:semiHidden/>
    <w:unhideWhenUsed/>
    <w:rsid w:val="001443BA"/>
    <w:pPr>
      <w:jc w:val="left"/>
    </w:pPr>
  </w:style>
  <w:style w:type="character" w:customStyle="1" w:styleId="ac">
    <w:name w:val="批注文字 字符"/>
    <w:basedOn w:val="a0"/>
    <w:link w:val="ab"/>
    <w:uiPriority w:val="99"/>
    <w:semiHidden/>
    <w:rsid w:val="001443BA"/>
  </w:style>
  <w:style w:type="paragraph" w:styleId="ad">
    <w:name w:val="annotation subject"/>
    <w:basedOn w:val="ab"/>
    <w:next w:val="ab"/>
    <w:link w:val="ae"/>
    <w:uiPriority w:val="99"/>
    <w:semiHidden/>
    <w:unhideWhenUsed/>
    <w:rsid w:val="001443BA"/>
    <w:rPr>
      <w:b/>
      <w:bCs/>
    </w:rPr>
  </w:style>
  <w:style w:type="character" w:customStyle="1" w:styleId="ae">
    <w:name w:val="批注主题 字符"/>
    <w:basedOn w:val="ac"/>
    <w:link w:val="ad"/>
    <w:uiPriority w:val="99"/>
    <w:semiHidden/>
    <w:rsid w:val="001443BA"/>
    <w:rPr>
      <w:b/>
      <w:bCs/>
    </w:rPr>
  </w:style>
  <w:style w:type="paragraph" w:styleId="af">
    <w:name w:val="Balloon Text"/>
    <w:basedOn w:val="a"/>
    <w:link w:val="af0"/>
    <w:uiPriority w:val="99"/>
    <w:semiHidden/>
    <w:unhideWhenUsed/>
    <w:rsid w:val="001443BA"/>
    <w:rPr>
      <w:sz w:val="18"/>
      <w:szCs w:val="18"/>
    </w:rPr>
  </w:style>
  <w:style w:type="character" w:customStyle="1" w:styleId="af0">
    <w:name w:val="批注框文本 字符"/>
    <w:basedOn w:val="a0"/>
    <w:link w:val="af"/>
    <w:uiPriority w:val="99"/>
    <w:semiHidden/>
    <w:rsid w:val="001443BA"/>
    <w:rPr>
      <w:sz w:val="18"/>
      <w:szCs w:val="18"/>
    </w:rPr>
  </w:style>
  <w:style w:type="character" w:customStyle="1" w:styleId="10">
    <w:name w:val="标题 1 字符"/>
    <w:basedOn w:val="a0"/>
    <w:link w:val="1"/>
    <w:uiPriority w:val="9"/>
    <w:rsid w:val="00952545"/>
    <w:rPr>
      <w:b/>
      <w:bCs/>
      <w:kern w:val="44"/>
      <w:sz w:val="44"/>
      <w:szCs w:val="44"/>
    </w:rPr>
  </w:style>
  <w:style w:type="paragraph" w:styleId="af1">
    <w:name w:val="Document Map"/>
    <w:basedOn w:val="a"/>
    <w:link w:val="af2"/>
    <w:uiPriority w:val="99"/>
    <w:semiHidden/>
    <w:unhideWhenUsed/>
    <w:rsid w:val="00952545"/>
    <w:rPr>
      <w:rFonts w:ascii="宋体" w:eastAsia="宋体"/>
      <w:sz w:val="24"/>
      <w:szCs w:val="24"/>
    </w:rPr>
  </w:style>
  <w:style w:type="character" w:customStyle="1" w:styleId="af2">
    <w:name w:val="文档结构图 字符"/>
    <w:basedOn w:val="a0"/>
    <w:link w:val="af1"/>
    <w:uiPriority w:val="99"/>
    <w:semiHidden/>
    <w:rsid w:val="00952545"/>
    <w:rPr>
      <w:rFonts w:ascii="宋体" w:eastAsia="宋体"/>
      <w:sz w:val="24"/>
      <w:szCs w:val="24"/>
    </w:rPr>
  </w:style>
  <w:style w:type="character" w:customStyle="1" w:styleId="20">
    <w:name w:val="标题 2 字符"/>
    <w:basedOn w:val="a0"/>
    <w:link w:val="2"/>
    <w:uiPriority w:val="9"/>
    <w:rsid w:val="007D455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F348C1"/>
    <w:rPr>
      <w:b/>
      <w:bCs/>
      <w:sz w:val="32"/>
      <w:szCs w:val="32"/>
    </w:rPr>
  </w:style>
  <w:style w:type="table" w:customStyle="1" w:styleId="12">
    <w:name w:val="网格型浅色1"/>
    <w:basedOn w:val="a1"/>
    <w:uiPriority w:val="40"/>
    <w:rsid w:val="002455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8874">
      <w:bodyDiv w:val="1"/>
      <w:marLeft w:val="0"/>
      <w:marRight w:val="0"/>
      <w:marTop w:val="0"/>
      <w:marBottom w:val="0"/>
      <w:divBdr>
        <w:top w:val="none" w:sz="0" w:space="0" w:color="auto"/>
        <w:left w:val="none" w:sz="0" w:space="0" w:color="auto"/>
        <w:bottom w:val="none" w:sz="0" w:space="0" w:color="auto"/>
        <w:right w:val="none" w:sz="0" w:space="0" w:color="auto"/>
      </w:divBdr>
    </w:div>
    <w:div w:id="1204368280">
      <w:bodyDiv w:val="1"/>
      <w:marLeft w:val="0"/>
      <w:marRight w:val="0"/>
      <w:marTop w:val="0"/>
      <w:marBottom w:val="0"/>
      <w:divBdr>
        <w:top w:val="none" w:sz="0" w:space="0" w:color="auto"/>
        <w:left w:val="none" w:sz="0" w:space="0" w:color="auto"/>
        <w:bottom w:val="none" w:sz="0" w:space="0" w:color="auto"/>
        <w:right w:val="none" w:sz="0" w:space="0" w:color="auto"/>
      </w:divBdr>
    </w:div>
    <w:div w:id="1575896498">
      <w:bodyDiv w:val="1"/>
      <w:marLeft w:val="0"/>
      <w:marRight w:val="0"/>
      <w:marTop w:val="0"/>
      <w:marBottom w:val="0"/>
      <w:divBdr>
        <w:top w:val="none" w:sz="0" w:space="0" w:color="auto"/>
        <w:left w:val="none" w:sz="0" w:space="0" w:color="auto"/>
        <w:bottom w:val="none" w:sz="0" w:space="0" w:color="auto"/>
        <w:right w:val="none" w:sz="0" w:space="0" w:color="auto"/>
      </w:divBdr>
    </w:div>
    <w:div w:id="1592884450">
      <w:bodyDiv w:val="1"/>
      <w:marLeft w:val="0"/>
      <w:marRight w:val="0"/>
      <w:marTop w:val="0"/>
      <w:marBottom w:val="0"/>
      <w:divBdr>
        <w:top w:val="none" w:sz="0" w:space="0" w:color="auto"/>
        <w:left w:val="none" w:sz="0" w:space="0" w:color="auto"/>
        <w:bottom w:val="none" w:sz="0" w:space="0" w:color="auto"/>
        <w:right w:val="none" w:sz="0" w:space="0" w:color="auto"/>
      </w:divBdr>
    </w:div>
    <w:div w:id="19590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2485-97BF-4EEF-AA85-66FF02FC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11</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2019-10-10T00:46:00Z</dcterms:created>
  <dc:creator>jin</dc:creator>
  <lastModifiedBy>黄婕</lastModifiedBy>
  <dcterms:modified xsi:type="dcterms:W3CDTF">2021-04-20T03:24:00Z</dcterms:modified>
  <revision>352</revision>
</coreProperties>
</file>